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BD3FD" w14:textId="775BE520" w:rsidR="000A5C07" w:rsidRPr="007F5F41" w:rsidRDefault="00404988">
      <w:pPr>
        <w:spacing w:line="600" w:lineRule="exact"/>
        <w:jc w:val="center"/>
        <w:rPr>
          <w:rFonts w:ascii="黑体" w:eastAsia="黑体" w:hAnsi="黑体"/>
          <w:b/>
          <w:sz w:val="36"/>
          <w:szCs w:val="36"/>
        </w:rPr>
      </w:pPr>
      <w:r w:rsidRPr="007F5F41">
        <w:rPr>
          <w:rFonts w:ascii="黑体" w:eastAsia="黑体" w:hAnsi="黑体" w:hint="eastAsia"/>
          <w:b/>
          <w:sz w:val="36"/>
          <w:szCs w:val="36"/>
        </w:rPr>
        <w:t>西南财经大学“</w:t>
      </w:r>
      <w:bookmarkStart w:id="0" w:name="OLE_LINK12"/>
      <w:r w:rsidRPr="007F5F41">
        <w:rPr>
          <w:rFonts w:ascii="黑体" w:eastAsia="黑体" w:hAnsi="黑体" w:hint="eastAsia"/>
          <w:b/>
          <w:sz w:val="36"/>
          <w:szCs w:val="36"/>
        </w:rPr>
        <w:t>国泰春雨</w:t>
      </w:r>
      <w:r w:rsidR="007F5F41" w:rsidRPr="007F5F41">
        <w:rPr>
          <w:rFonts w:ascii="黑体" w:eastAsia="黑体" w:hAnsi="黑体" w:hint="eastAsia"/>
          <w:b/>
          <w:sz w:val="36"/>
          <w:szCs w:val="36"/>
        </w:rPr>
        <w:t>”</w:t>
      </w:r>
      <w:r w:rsidRPr="007F5F41">
        <w:rPr>
          <w:rFonts w:ascii="黑体" w:eastAsia="黑体" w:hAnsi="黑体" w:hint="eastAsia"/>
          <w:b/>
          <w:sz w:val="36"/>
          <w:szCs w:val="36"/>
        </w:rPr>
        <w:t>奖教金、奖助</w:t>
      </w:r>
      <w:r w:rsidR="00770E13" w:rsidRPr="007F5F41">
        <w:rPr>
          <w:rFonts w:ascii="黑体" w:eastAsia="黑体" w:hAnsi="黑体" w:hint="eastAsia"/>
          <w:b/>
          <w:sz w:val="36"/>
          <w:szCs w:val="36"/>
        </w:rPr>
        <w:t>（学）</w:t>
      </w:r>
      <w:r w:rsidRPr="007F5F41">
        <w:rPr>
          <w:rFonts w:ascii="黑体" w:eastAsia="黑体" w:hAnsi="黑体" w:hint="eastAsia"/>
          <w:b/>
          <w:sz w:val="36"/>
          <w:szCs w:val="36"/>
        </w:rPr>
        <w:t>金</w:t>
      </w:r>
      <w:bookmarkEnd w:id="0"/>
      <w:r w:rsidRPr="007F5F41">
        <w:rPr>
          <w:rFonts w:ascii="黑体" w:eastAsia="黑体" w:hAnsi="黑体" w:hint="eastAsia"/>
          <w:b/>
          <w:sz w:val="36"/>
          <w:szCs w:val="36"/>
        </w:rPr>
        <w:t>评选细则</w:t>
      </w:r>
    </w:p>
    <w:p w14:paraId="750F01DB" w14:textId="77777777" w:rsidR="000A5C07" w:rsidRPr="007F5F41" w:rsidRDefault="000A5C07">
      <w:pPr>
        <w:spacing w:line="600" w:lineRule="exact"/>
        <w:jc w:val="center"/>
        <w:rPr>
          <w:rFonts w:ascii="黑体" w:eastAsia="黑体" w:hAnsi="黑体"/>
          <w:b/>
          <w:sz w:val="44"/>
          <w:szCs w:val="44"/>
        </w:rPr>
      </w:pPr>
    </w:p>
    <w:p w14:paraId="5649AE0D" w14:textId="32A6605F" w:rsidR="000A5C07" w:rsidRDefault="007F5F41">
      <w:pPr>
        <w:ind w:firstLineChars="200" w:firstLine="643"/>
        <w:rPr>
          <w:rFonts w:ascii="仿宋" w:eastAsia="仿宋" w:hAnsi="仿宋"/>
          <w:b/>
          <w:sz w:val="32"/>
          <w:szCs w:val="32"/>
        </w:rPr>
      </w:pPr>
      <w:bookmarkStart w:id="1" w:name="OLE_LINK6"/>
      <w:bookmarkStart w:id="2" w:name="OLE_LINK5"/>
      <w:r>
        <w:rPr>
          <w:rFonts w:ascii="仿宋" w:eastAsia="仿宋" w:hAnsi="仿宋" w:hint="eastAsia"/>
          <w:b/>
          <w:sz w:val="32"/>
          <w:szCs w:val="32"/>
        </w:rPr>
        <w:t>西南财经大学</w:t>
      </w:r>
      <w:r w:rsidR="00404988">
        <w:rPr>
          <w:rFonts w:ascii="仿宋" w:eastAsia="仿宋" w:hAnsi="仿宋"/>
          <w:b/>
          <w:sz w:val="32"/>
          <w:szCs w:val="32"/>
        </w:rPr>
        <w:t>“国泰春雨</w:t>
      </w:r>
      <w:r>
        <w:rPr>
          <w:rFonts w:ascii="仿宋" w:eastAsia="仿宋" w:hAnsi="仿宋"/>
          <w:b/>
          <w:sz w:val="32"/>
          <w:szCs w:val="32"/>
        </w:rPr>
        <w:t>”</w:t>
      </w:r>
      <w:r w:rsidR="00404988">
        <w:rPr>
          <w:rFonts w:ascii="仿宋" w:eastAsia="仿宋" w:hAnsi="仿宋"/>
          <w:b/>
          <w:sz w:val="32"/>
          <w:szCs w:val="32"/>
        </w:rPr>
        <w:t>奖教金</w:t>
      </w:r>
      <w:r w:rsidR="00404988">
        <w:rPr>
          <w:rFonts w:ascii="仿宋" w:eastAsia="仿宋" w:hAnsi="仿宋" w:hint="eastAsia"/>
          <w:b/>
          <w:sz w:val="32"/>
          <w:szCs w:val="32"/>
        </w:rPr>
        <w:t>、</w:t>
      </w:r>
      <w:r w:rsidR="00404988">
        <w:rPr>
          <w:rFonts w:ascii="仿宋" w:eastAsia="仿宋" w:hAnsi="仿宋"/>
          <w:b/>
          <w:sz w:val="32"/>
          <w:szCs w:val="32"/>
        </w:rPr>
        <w:t>奖</w:t>
      </w:r>
      <w:r w:rsidR="00404988">
        <w:rPr>
          <w:rFonts w:ascii="仿宋" w:eastAsia="仿宋" w:hAnsi="仿宋" w:hint="eastAsia"/>
          <w:b/>
          <w:sz w:val="32"/>
          <w:szCs w:val="32"/>
        </w:rPr>
        <w:t>（助）</w:t>
      </w:r>
      <w:r w:rsidR="00404988">
        <w:rPr>
          <w:rFonts w:ascii="仿宋" w:eastAsia="仿宋" w:hAnsi="仿宋"/>
          <w:b/>
          <w:sz w:val="32"/>
          <w:szCs w:val="32"/>
        </w:rPr>
        <w:t>金</w:t>
      </w:r>
      <w:bookmarkEnd w:id="1"/>
      <w:bookmarkEnd w:id="2"/>
      <w:r w:rsidR="00404988">
        <w:rPr>
          <w:rFonts w:ascii="仿宋" w:eastAsia="仿宋" w:hAnsi="仿宋"/>
          <w:b/>
          <w:sz w:val="32"/>
          <w:szCs w:val="32"/>
        </w:rPr>
        <w:t>由</w:t>
      </w:r>
      <w:r w:rsidR="00404988">
        <w:rPr>
          <w:rFonts w:ascii="仿宋" w:eastAsia="仿宋" w:hAnsi="仿宋" w:hint="eastAsia"/>
          <w:b/>
          <w:sz w:val="32"/>
          <w:szCs w:val="32"/>
        </w:rPr>
        <w:t>陆家嘴国泰人寿保险有限责任公司</w:t>
      </w:r>
      <w:r w:rsidR="00404988">
        <w:rPr>
          <w:rFonts w:ascii="仿宋" w:eastAsia="仿宋" w:hAnsi="仿宋"/>
          <w:b/>
          <w:sz w:val="32"/>
          <w:szCs w:val="32"/>
        </w:rPr>
        <w:t>在西南财经大学设立，旨在支持学校</w:t>
      </w:r>
      <w:r w:rsidR="00404988">
        <w:rPr>
          <w:rFonts w:ascii="仿宋" w:eastAsia="仿宋" w:hAnsi="仿宋" w:hint="eastAsia"/>
          <w:b/>
          <w:sz w:val="32"/>
          <w:szCs w:val="32"/>
        </w:rPr>
        <w:t>新财经</w:t>
      </w:r>
      <w:r w:rsidR="00404988">
        <w:rPr>
          <w:rFonts w:ascii="仿宋" w:eastAsia="仿宋" w:hAnsi="仿宋"/>
          <w:b/>
          <w:sz w:val="32"/>
          <w:szCs w:val="32"/>
        </w:rPr>
        <w:t>人才培养</w:t>
      </w:r>
      <w:r w:rsidR="00404988">
        <w:rPr>
          <w:rFonts w:ascii="仿宋" w:eastAsia="仿宋" w:hAnsi="仿宋" w:hint="eastAsia"/>
          <w:b/>
          <w:sz w:val="32"/>
          <w:szCs w:val="32"/>
        </w:rPr>
        <w:t>教育事业</w:t>
      </w:r>
      <w:r w:rsidR="00404988">
        <w:rPr>
          <w:rFonts w:ascii="仿宋" w:eastAsia="仿宋" w:hAnsi="仿宋"/>
          <w:b/>
          <w:sz w:val="32"/>
          <w:szCs w:val="32"/>
        </w:rPr>
        <w:t>，促进校企协同与产教融合。本</w:t>
      </w:r>
      <w:r w:rsidR="00404988">
        <w:rPr>
          <w:rFonts w:ascii="仿宋" w:eastAsia="仿宋" w:hAnsi="仿宋" w:hint="eastAsia"/>
          <w:b/>
          <w:sz w:val="32"/>
          <w:szCs w:val="32"/>
        </w:rPr>
        <w:t>奖教金、奖</w:t>
      </w:r>
      <w:r w:rsidR="00742CEB">
        <w:rPr>
          <w:rFonts w:ascii="仿宋" w:eastAsia="仿宋" w:hAnsi="仿宋" w:hint="eastAsia"/>
          <w:b/>
          <w:sz w:val="32"/>
          <w:szCs w:val="32"/>
        </w:rPr>
        <w:t>助</w:t>
      </w:r>
      <w:r w:rsidR="00404988">
        <w:rPr>
          <w:rFonts w:ascii="仿宋" w:eastAsia="仿宋" w:hAnsi="仿宋" w:hint="eastAsia"/>
          <w:b/>
          <w:sz w:val="32"/>
          <w:szCs w:val="32"/>
        </w:rPr>
        <w:t>（</w:t>
      </w:r>
      <w:r w:rsidR="00742CEB">
        <w:rPr>
          <w:rFonts w:ascii="仿宋" w:eastAsia="仿宋" w:hAnsi="仿宋" w:hint="eastAsia"/>
          <w:b/>
          <w:sz w:val="32"/>
          <w:szCs w:val="32"/>
        </w:rPr>
        <w:t>学</w:t>
      </w:r>
      <w:r w:rsidR="00404988">
        <w:rPr>
          <w:rFonts w:ascii="仿宋" w:eastAsia="仿宋" w:hAnsi="仿宋" w:hint="eastAsia"/>
          <w:b/>
          <w:sz w:val="32"/>
          <w:szCs w:val="32"/>
        </w:rPr>
        <w:t>）</w:t>
      </w:r>
      <w:proofErr w:type="gramStart"/>
      <w:r w:rsidR="00404988">
        <w:rPr>
          <w:rFonts w:ascii="仿宋" w:eastAsia="仿宋" w:hAnsi="仿宋" w:hint="eastAsia"/>
          <w:b/>
          <w:sz w:val="32"/>
          <w:szCs w:val="32"/>
        </w:rPr>
        <w:t>金包括</w:t>
      </w:r>
      <w:proofErr w:type="gramEnd"/>
      <w:r w:rsidR="00404988">
        <w:rPr>
          <w:rFonts w:ascii="仿宋" w:eastAsia="仿宋" w:hAnsi="仿宋"/>
          <w:b/>
          <w:sz w:val="32"/>
          <w:szCs w:val="32"/>
        </w:rPr>
        <w:t>“国泰春雨</w:t>
      </w:r>
      <w:r>
        <w:rPr>
          <w:rFonts w:ascii="仿宋" w:eastAsia="仿宋" w:hAnsi="仿宋"/>
          <w:b/>
          <w:sz w:val="32"/>
          <w:szCs w:val="32"/>
        </w:rPr>
        <w:t>”</w:t>
      </w:r>
      <w:r w:rsidR="00404988">
        <w:rPr>
          <w:rFonts w:ascii="仿宋" w:eastAsia="仿宋" w:hAnsi="仿宋"/>
          <w:b/>
          <w:sz w:val="32"/>
          <w:szCs w:val="32"/>
        </w:rPr>
        <w:t>奖</w:t>
      </w:r>
      <w:r w:rsidR="00404988">
        <w:rPr>
          <w:rFonts w:ascii="仿宋" w:eastAsia="仿宋" w:hAnsi="仿宋" w:hint="eastAsia"/>
          <w:b/>
          <w:sz w:val="32"/>
          <w:szCs w:val="32"/>
        </w:rPr>
        <w:t>教</w:t>
      </w:r>
      <w:r w:rsidR="00404988">
        <w:rPr>
          <w:rFonts w:ascii="仿宋" w:eastAsia="仿宋" w:hAnsi="仿宋"/>
          <w:b/>
          <w:sz w:val="32"/>
          <w:szCs w:val="32"/>
        </w:rPr>
        <w:t>金</w:t>
      </w:r>
      <w:r w:rsidR="00742CEB">
        <w:rPr>
          <w:rFonts w:ascii="仿宋" w:eastAsia="仿宋" w:hAnsi="仿宋" w:hint="eastAsia"/>
          <w:b/>
          <w:sz w:val="32"/>
          <w:szCs w:val="32"/>
        </w:rPr>
        <w:t>、</w:t>
      </w:r>
      <w:r>
        <w:rPr>
          <w:rFonts w:ascii="仿宋" w:eastAsia="仿宋" w:hAnsi="仿宋"/>
          <w:b/>
          <w:sz w:val="32"/>
          <w:szCs w:val="32"/>
        </w:rPr>
        <w:t>“国泰春雨”</w:t>
      </w:r>
      <w:r w:rsidR="00404988">
        <w:rPr>
          <w:rFonts w:ascii="仿宋" w:eastAsia="仿宋" w:hAnsi="仿宋"/>
          <w:b/>
          <w:sz w:val="32"/>
          <w:szCs w:val="32"/>
        </w:rPr>
        <w:t>奖学金</w:t>
      </w:r>
      <w:r w:rsidR="00404988">
        <w:rPr>
          <w:rFonts w:ascii="仿宋" w:eastAsia="仿宋" w:hAnsi="仿宋" w:hint="eastAsia"/>
          <w:b/>
          <w:sz w:val="32"/>
          <w:szCs w:val="32"/>
        </w:rPr>
        <w:t>和</w:t>
      </w:r>
      <w:r>
        <w:rPr>
          <w:rFonts w:ascii="仿宋" w:eastAsia="仿宋" w:hAnsi="仿宋"/>
          <w:b/>
          <w:sz w:val="32"/>
          <w:szCs w:val="32"/>
        </w:rPr>
        <w:t>“国泰春雨”</w:t>
      </w:r>
      <w:r w:rsidR="00404988">
        <w:rPr>
          <w:rFonts w:ascii="仿宋" w:eastAsia="仿宋" w:hAnsi="仿宋" w:hint="eastAsia"/>
          <w:b/>
          <w:sz w:val="32"/>
          <w:szCs w:val="32"/>
        </w:rPr>
        <w:t>助</w:t>
      </w:r>
      <w:r w:rsidR="00404988">
        <w:rPr>
          <w:rFonts w:ascii="仿宋" w:eastAsia="仿宋" w:hAnsi="仿宋"/>
          <w:b/>
          <w:sz w:val="32"/>
          <w:szCs w:val="32"/>
        </w:rPr>
        <w:t>学金</w:t>
      </w:r>
      <w:r w:rsidR="00404988">
        <w:rPr>
          <w:rFonts w:ascii="仿宋" w:eastAsia="仿宋" w:hAnsi="仿宋" w:hint="eastAsia"/>
          <w:b/>
          <w:sz w:val="32"/>
          <w:szCs w:val="32"/>
        </w:rPr>
        <w:t>，奖励</w:t>
      </w:r>
      <w:r w:rsidR="00404988">
        <w:rPr>
          <w:rFonts w:ascii="仿宋" w:eastAsia="仿宋" w:hAnsi="仿宋"/>
          <w:b/>
          <w:sz w:val="32"/>
          <w:szCs w:val="32"/>
        </w:rPr>
        <w:t>在</w:t>
      </w:r>
      <w:r w:rsidR="00404988">
        <w:rPr>
          <w:rFonts w:ascii="仿宋" w:eastAsia="仿宋" w:hAnsi="仿宋" w:hint="eastAsia"/>
          <w:b/>
          <w:sz w:val="32"/>
          <w:szCs w:val="32"/>
        </w:rPr>
        <w:t>教学科研表现卓越的教师</w:t>
      </w:r>
      <w:r w:rsidR="00404988">
        <w:rPr>
          <w:rFonts w:ascii="仿宋" w:eastAsia="仿宋" w:hAnsi="仿宋"/>
          <w:b/>
          <w:sz w:val="32"/>
          <w:szCs w:val="32"/>
        </w:rPr>
        <w:t>、专业学习</w:t>
      </w:r>
      <w:r w:rsidR="00404988">
        <w:rPr>
          <w:rFonts w:ascii="仿宋" w:eastAsia="仿宋" w:hAnsi="仿宋" w:hint="eastAsia"/>
          <w:b/>
          <w:sz w:val="32"/>
          <w:szCs w:val="32"/>
        </w:rPr>
        <w:t>表现优异的学</w:t>
      </w:r>
      <w:r w:rsidR="00404988">
        <w:rPr>
          <w:rFonts w:ascii="仿宋" w:eastAsia="仿宋" w:hAnsi="仿宋"/>
          <w:b/>
          <w:sz w:val="32"/>
          <w:szCs w:val="32"/>
        </w:rPr>
        <w:t>生</w:t>
      </w:r>
      <w:r w:rsidR="00404988">
        <w:rPr>
          <w:rFonts w:ascii="仿宋" w:eastAsia="仿宋" w:hAnsi="仿宋" w:hint="eastAsia"/>
          <w:b/>
          <w:sz w:val="32"/>
          <w:szCs w:val="32"/>
        </w:rPr>
        <w:t>和资助家庭经济困难并自立自强的</w:t>
      </w:r>
      <w:r w:rsidR="00404988">
        <w:rPr>
          <w:rFonts w:ascii="仿宋" w:eastAsia="仿宋" w:hAnsi="仿宋"/>
          <w:b/>
          <w:sz w:val="32"/>
          <w:szCs w:val="32"/>
        </w:rPr>
        <w:t>学子，共同</w:t>
      </w:r>
      <w:r w:rsidR="00404988">
        <w:rPr>
          <w:rFonts w:ascii="仿宋" w:eastAsia="仿宋" w:hAnsi="仿宋" w:hint="eastAsia"/>
          <w:b/>
          <w:sz w:val="32"/>
          <w:szCs w:val="32"/>
        </w:rPr>
        <w:t>助力金融强国建设，培育社会和</w:t>
      </w:r>
      <w:r w:rsidR="00404988">
        <w:rPr>
          <w:rFonts w:ascii="仿宋" w:eastAsia="仿宋" w:hAnsi="仿宋"/>
          <w:b/>
          <w:sz w:val="32"/>
          <w:szCs w:val="32"/>
        </w:rPr>
        <w:t>行业</w:t>
      </w:r>
      <w:r w:rsidR="00404988">
        <w:rPr>
          <w:rFonts w:ascii="仿宋" w:eastAsia="仿宋" w:hAnsi="仿宋" w:hint="eastAsia"/>
          <w:b/>
          <w:sz w:val="32"/>
          <w:szCs w:val="32"/>
        </w:rPr>
        <w:t>发展需要的</w:t>
      </w:r>
      <w:r w:rsidR="00404988">
        <w:rPr>
          <w:rFonts w:ascii="仿宋" w:eastAsia="仿宋" w:hAnsi="仿宋"/>
          <w:b/>
          <w:sz w:val="32"/>
          <w:szCs w:val="32"/>
        </w:rPr>
        <w:t>高</w:t>
      </w:r>
      <w:r w:rsidR="00404988">
        <w:rPr>
          <w:rFonts w:ascii="仿宋" w:eastAsia="仿宋" w:hAnsi="仿宋" w:hint="eastAsia"/>
          <w:b/>
          <w:sz w:val="32"/>
          <w:szCs w:val="32"/>
        </w:rPr>
        <w:t>质量</w:t>
      </w:r>
      <w:r w:rsidR="00742CEB">
        <w:rPr>
          <w:rFonts w:ascii="仿宋" w:eastAsia="仿宋" w:hAnsi="仿宋" w:hint="eastAsia"/>
          <w:b/>
          <w:sz w:val="32"/>
          <w:szCs w:val="32"/>
        </w:rPr>
        <w:t>金融</w:t>
      </w:r>
      <w:r w:rsidR="00404988">
        <w:rPr>
          <w:rFonts w:ascii="仿宋" w:eastAsia="仿宋" w:hAnsi="仿宋"/>
          <w:b/>
          <w:sz w:val="32"/>
          <w:szCs w:val="32"/>
        </w:rPr>
        <w:t>人才。</w:t>
      </w:r>
    </w:p>
    <w:p w14:paraId="6D7E8219" w14:textId="6989B11F" w:rsidR="000A5C07" w:rsidRDefault="00404988">
      <w:pPr>
        <w:ind w:firstLineChars="200" w:firstLine="643"/>
        <w:rPr>
          <w:rFonts w:ascii="黑体" w:eastAsia="黑体" w:hAnsi="黑体"/>
          <w:b/>
          <w:sz w:val="32"/>
          <w:szCs w:val="32"/>
        </w:rPr>
      </w:pPr>
      <w:r>
        <w:rPr>
          <w:rFonts w:ascii="黑体" w:eastAsia="黑体" w:hAnsi="黑体" w:hint="eastAsia"/>
          <w:b/>
          <w:sz w:val="32"/>
          <w:szCs w:val="32"/>
        </w:rPr>
        <w:t>一、</w:t>
      </w:r>
      <w:r>
        <w:rPr>
          <w:rFonts w:ascii="黑体" w:eastAsia="黑体" w:hAnsi="黑体"/>
          <w:b/>
          <w:sz w:val="32"/>
          <w:szCs w:val="32"/>
        </w:rPr>
        <w:t>“国泰春雨</w:t>
      </w:r>
      <w:r w:rsidR="007F5F41">
        <w:rPr>
          <w:rFonts w:ascii="黑体" w:eastAsia="黑体" w:hAnsi="黑体"/>
          <w:b/>
          <w:sz w:val="32"/>
          <w:szCs w:val="32"/>
        </w:rPr>
        <w:t>”</w:t>
      </w:r>
      <w:r>
        <w:rPr>
          <w:rFonts w:ascii="黑体" w:eastAsia="黑体" w:hAnsi="黑体"/>
          <w:b/>
          <w:sz w:val="32"/>
          <w:szCs w:val="32"/>
        </w:rPr>
        <w:t>奖</w:t>
      </w:r>
      <w:r>
        <w:rPr>
          <w:rFonts w:ascii="黑体" w:eastAsia="黑体" w:hAnsi="黑体" w:hint="eastAsia"/>
          <w:b/>
          <w:sz w:val="32"/>
          <w:szCs w:val="32"/>
        </w:rPr>
        <w:t>教</w:t>
      </w:r>
      <w:r>
        <w:rPr>
          <w:rFonts w:ascii="黑体" w:eastAsia="黑体" w:hAnsi="黑体"/>
          <w:b/>
          <w:sz w:val="32"/>
          <w:szCs w:val="32"/>
        </w:rPr>
        <w:t>金</w:t>
      </w:r>
      <w:r>
        <w:rPr>
          <w:rFonts w:ascii="黑体" w:eastAsia="黑体" w:hAnsi="黑体" w:hint="eastAsia"/>
          <w:b/>
          <w:sz w:val="32"/>
          <w:szCs w:val="32"/>
        </w:rPr>
        <w:t>评选细则</w:t>
      </w:r>
    </w:p>
    <w:p w14:paraId="51565061" w14:textId="55C5DC85" w:rsidR="000A5C07" w:rsidRDefault="00404988">
      <w:pPr>
        <w:ind w:firstLineChars="200" w:firstLine="643"/>
        <w:rPr>
          <w:rFonts w:ascii="仿宋" w:eastAsia="仿宋" w:hAnsi="仿宋"/>
          <w:b/>
          <w:sz w:val="32"/>
          <w:szCs w:val="32"/>
        </w:rPr>
      </w:pPr>
      <w:r>
        <w:rPr>
          <w:rFonts w:ascii="仿宋" w:eastAsia="仿宋" w:hAnsi="仿宋" w:hint="eastAsia"/>
          <w:b/>
          <w:sz w:val="32"/>
          <w:szCs w:val="32"/>
        </w:rPr>
        <w:t>（一）评选对象：</w:t>
      </w:r>
      <w:r w:rsidR="00742CEB">
        <w:rPr>
          <w:rFonts w:ascii="仿宋" w:eastAsia="仿宋" w:hAnsi="仿宋" w:hint="eastAsia"/>
          <w:b/>
          <w:sz w:val="32"/>
          <w:szCs w:val="32"/>
        </w:rPr>
        <w:t>西南财经大学</w:t>
      </w:r>
      <w:r w:rsidR="00742CEB" w:rsidRPr="00742CEB">
        <w:rPr>
          <w:rFonts w:ascii="仿宋" w:eastAsia="仿宋" w:hAnsi="仿宋" w:hint="eastAsia"/>
          <w:b/>
          <w:sz w:val="32"/>
          <w:szCs w:val="32"/>
        </w:rPr>
        <w:t>金融学院、中国金融研究院优秀专业课教师、行政管理人员和专职辅导员</w:t>
      </w:r>
      <w:r>
        <w:rPr>
          <w:rFonts w:ascii="仿宋" w:eastAsia="仿宋" w:hAnsi="仿宋" w:hint="eastAsia"/>
          <w:b/>
          <w:sz w:val="32"/>
          <w:szCs w:val="32"/>
        </w:rPr>
        <w:t>。</w:t>
      </w:r>
    </w:p>
    <w:p w14:paraId="7F4F443C" w14:textId="77777777" w:rsidR="000A5C07" w:rsidRDefault="00404988">
      <w:pPr>
        <w:ind w:firstLineChars="200" w:firstLine="643"/>
        <w:rPr>
          <w:rFonts w:ascii="仿宋" w:eastAsia="仿宋" w:hAnsi="仿宋"/>
          <w:b/>
          <w:sz w:val="32"/>
          <w:szCs w:val="32"/>
        </w:rPr>
      </w:pPr>
      <w:r>
        <w:rPr>
          <w:rFonts w:ascii="仿宋" w:eastAsia="仿宋" w:hAnsi="仿宋" w:hint="eastAsia"/>
          <w:b/>
          <w:sz w:val="32"/>
          <w:szCs w:val="32"/>
        </w:rPr>
        <w:t>（二）奖励名额及奖金标准：</w:t>
      </w:r>
    </w:p>
    <w:p w14:paraId="192FCE61" w14:textId="22D0AE0D" w:rsidR="000A5C07" w:rsidRDefault="00404988">
      <w:pPr>
        <w:ind w:firstLineChars="200" w:firstLine="643"/>
        <w:rPr>
          <w:rFonts w:ascii="仿宋" w:eastAsia="仿宋" w:hAnsi="仿宋"/>
          <w:b/>
          <w:sz w:val="32"/>
          <w:szCs w:val="32"/>
        </w:rPr>
      </w:pPr>
      <w:r>
        <w:rPr>
          <w:rFonts w:ascii="仿宋" w:eastAsia="仿宋" w:hAnsi="仿宋" w:hint="eastAsia"/>
          <w:b/>
          <w:sz w:val="32"/>
          <w:szCs w:val="32"/>
        </w:rPr>
        <w:t>奖励名额：</w:t>
      </w:r>
      <w:r>
        <w:rPr>
          <w:rFonts w:ascii="仿宋" w:eastAsia="仿宋" w:hAnsi="仿宋"/>
          <w:b/>
          <w:sz w:val="32"/>
          <w:szCs w:val="32"/>
        </w:rPr>
        <w:t>2</w:t>
      </w:r>
      <w:r>
        <w:rPr>
          <w:rFonts w:ascii="仿宋" w:eastAsia="仿宋" w:hAnsi="仿宋" w:hint="eastAsia"/>
          <w:b/>
          <w:sz w:val="32"/>
          <w:szCs w:val="32"/>
        </w:rPr>
        <w:t>名专业课教师</w:t>
      </w:r>
      <w:r w:rsidR="00742CEB">
        <w:rPr>
          <w:rFonts w:ascii="仿宋" w:eastAsia="仿宋" w:hAnsi="仿宋" w:hint="eastAsia"/>
          <w:b/>
          <w:sz w:val="32"/>
          <w:szCs w:val="32"/>
        </w:rPr>
        <w:t>和</w:t>
      </w:r>
      <w:r>
        <w:rPr>
          <w:rFonts w:ascii="仿宋" w:eastAsia="仿宋" w:hAnsi="仿宋" w:hint="eastAsia"/>
          <w:b/>
          <w:sz w:val="32"/>
          <w:szCs w:val="32"/>
        </w:rPr>
        <w:t>1名行政</w:t>
      </w:r>
      <w:r w:rsidR="00CF3127">
        <w:rPr>
          <w:rFonts w:ascii="仿宋" w:eastAsia="仿宋" w:hAnsi="仿宋" w:hint="eastAsia"/>
          <w:b/>
          <w:sz w:val="32"/>
          <w:szCs w:val="32"/>
        </w:rPr>
        <w:t>管理人员</w:t>
      </w:r>
      <w:r>
        <w:rPr>
          <w:rFonts w:ascii="仿宋" w:eastAsia="仿宋" w:hAnsi="仿宋" w:hint="eastAsia"/>
          <w:b/>
          <w:sz w:val="32"/>
          <w:szCs w:val="32"/>
        </w:rPr>
        <w:t>或</w:t>
      </w:r>
      <w:r w:rsidR="00CF3127">
        <w:rPr>
          <w:rFonts w:ascii="仿宋" w:eastAsia="仿宋" w:hAnsi="仿宋" w:hint="eastAsia"/>
          <w:b/>
          <w:sz w:val="32"/>
          <w:szCs w:val="32"/>
        </w:rPr>
        <w:t>专职</w:t>
      </w:r>
      <w:r>
        <w:rPr>
          <w:rFonts w:ascii="仿宋" w:eastAsia="仿宋" w:hAnsi="仿宋" w:hint="eastAsia"/>
          <w:b/>
          <w:sz w:val="32"/>
          <w:szCs w:val="32"/>
        </w:rPr>
        <w:t>辅导员</w:t>
      </w:r>
    </w:p>
    <w:p w14:paraId="0630924F" w14:textId="77777777" w:rsidR="000A5C07" w:rsidRDefault="00404988">
      <w:pPr>
        <w:ind w:firstLineChars="200" w:firstLine="643"/>
        <w:rPr>
          <w:rFonts w:ascii="仿宋" w:eastAsia="仿宋" w:hAnsi="仿宋"/>
          <w:b/>
          <w:sz w:val="32"/>
          <w:szCs w:val="32"/>
        </w:rPr>
      </w:pPr>
      <w:r>
        <w:rPr>
          <w:rFonts w:ascii="仿宋" w:eastAsia="仿宋" w:hAnsi="仿宋" w:hint="eastAsia"/>
          <w:b/>
          <w:sz w:val="32"/>
          <w:szCs w:val="32"/>
        </w:rPr>
        <w:t>奖金标准：</w:t>
      </w:r>
      <w:r>
        <w:rPr>
          <w:rFonts w:ascii="仿宋" w:eastAsia="仿宋" w:hAnsi="仿宋"/>
          <w:b/>
          <w:sz w:val="32"/>
          <w:szCs w:val="32"/>
        </w:rPr>
        <w:t>10000</w:t>
      </w:r>
      <w:r>
        <w:rPr>
          <w:rFonts w:ascii="仿宋" w:eastAsia="仿宋" w:hAnsi="仿宋" w:hint="eastAsia"/>
          <w:b/>
          <w:sz w:val="32"/>
          <w:szCs w:val="32"/>
        </w:rPr>
        <w:t>元/人。</w:t>
      </w:r>
    </w:p>
    <w:p w14:paraId="4E11B519" w14:textId="77777777" w:rsidR="000A5C07" w:rsidRDefault="00404988">
      <w:pPr>
        <w:ind w:firstLineChars="200" w:firstLine="643"/>
        <w:rPr>
          <w:rFonts w:ascii="仿宋" w:eastAsia="仿宋" w:hAnsi="仿宋"/>
          <w:b/>
          <w:sz w:val="32"/>
          <w:szCs w:val="32"/>
        </w:rPr>
      </w:pPr>
      <w:r>
        <w:rPr>
          <w:rFonts w:ascii="仿宋" w:eastAsia="仿宋" w:hAnsi="仿宋" w:hint="eastAsia"/>
          <w:b/>
          <w:sz w:val="32"/>
          <w:szCs w:val="32"/>
        </w:rPr>
        <w:t>（三）评选条件：</w:t>
      </w:r>
    </w:p>
    <w:p w14:paraId="28BE4696" w14:textId="5475AF13" w:rsidR="000A5C07" w:rsidRDefault="00404988">
      <w:pPr>
        <w:ind w:firstLineChars="200" w:firstLine="643"/>
        <w:rPr>
          <w:rFonts w:ascii="仿宋" w:eastAsia="仿宋" w:hAnsi="仿宋"/>
          <w:b/>
          <w:sz w:val="32"/>
          <w:szCs w:val="32"/>
        </w:rPr>
      </w:pPr>
      <w:r>
        <w:rPr>
          <w:rFonts w:ascii="仿宋" w:eastAsia="仿宋" w:hAnsi="仿宋" w:hint="eastAsia"/>
          <w:b/>
          <w:sz w:val="32"/>
          <w:szCs w:val="32"/>
        </w:rPr>
        <w:t>1.具有中华人民共和国国籍，热爱祖国，拥护中国共产党的领导，执行党的路线、方针、政策，政治立场坚定，思想素质高</w:t>
      </w:r>
      <w:r w:rsidR="009C0D37">
        <w:rPr>
          <w:rFonts w:ascii="仿宋" w:eastAsia="仿宋" w:hAnsi="仿宋" w:hint="eastAsia"/>
          <w:b/>
          <w:sz w:val="32"/>
          <w:szCs w:val="32"/>
        </w:rPr>
        <w:t>。</w:t>
      </w:r>
    </w:p>
    <w:p w14:paraId="51A9EE25" w14:textId="071C049F" w:rsidR="000A5C07" w:rsidRDefault="00404988">
      <w:pPr>
        <w:ind w:firstLineChars="200" w:firstLine="643"/>
        <w:rPr>
          <w:rFonts w:ascii="仿宋" w:eastAsia="仿宋" w:hAnsi="仿宋"/>
          <w:b/>
          <w:sz w:val="32"/>
          <w:szCs w:val="32"/>
        </w:rPr>
      </w:pPr>
      <w:r>
        <w:rPr>
          <w:rFonts w:ascii="仿宋" w:eastAsia="仿宋" w:hAnsi="仿宋" w:hint="eastAsia"/>
          <w:b/>
          <w:sz w:val="32"/>
          <w:szCs w:val="32"/>
        </w:rPr>
        <w:lastRenderedPageBreak/>
        <w:t>2.认真贯彻落实党的教育方针，政治立场坚定，认真贯彻执行党和国家的方针政策以及学校党委和行政的决定，遵纪守法，廉洁自律，遵守学校各项规章制度，模范履行岗位职责，任职以来无违规违纪记录</w:t>
      </w:r>
      <w:r w:rsidR="009C0D37">
        <w:rPr>
          <w:rFonts w:ascii="仿宋" w:eastAsia="仿宋" w:hAnsi="仿宋" w:hint="eastAsia"/>
          <w:b/>
          <w:sz w:val="32"/>
          <w:szCs w:val="32"/>
        </w:rPr>
        <w:t>。</w:t>
      </w:r>
    </w:p>
    <w:p w14:paraId="083DDD52" w14:textId="25A56A52" w:rsidR="000A5C07" w:rsidRDefault="00404988">
      <w:pPr>
        <w:ind w:firstLineChars="200" w:firstLine="643"/>
        <w:rPr>
          <w:rFonts w:ascii="仿宋" w:eastAsia="仿宋" w:hAnsi="仿宋"/>
          <w:b/>
          <w:sz w:val="32"/>
          <w:szCs w:val="32"/>
        </w:rPr>
      </w:pPr>
      <w:r>
        <w:rPr>
          <w:rFonts w:ascii="仿宋" w:eastAsia="仿宋" w:hAnsi="仿宋" w:hint="eastAsia"/>
          <w:b/>
          <w:sz w:val="32"/>
          <w:szCs w:val="32"/>
        </w:rPr>
        <w:t>3.遵守《新时代高校教师职业行为十项准则》，具有良好的品行操守、师德师风和学术规范</w:t>
      </w:r>
      <w:r w:rsidR="009C0D37">
        <w:rPr>
          <w:rFonts w:ascii="仿宋" w:eastAsia="仿宋" w:hAnsi="仿宋" w:hint="eastAsia"/>
          <w:b/>
          <w:sz w:val="32"/>
          <w:szCs w:val="32"/>
        </w:rPr>
        <w:t>。</w:t>
      </w:r>
    </w:p>
    <w:p w14:paraId="7F568B52" w14:textId="73F7BA39" w:rsidR="000A5C07" w:rsidRDefault="00404988">
      <w:pPr>
        <w:ind w:firstLineChars="200" w:firstLine="643"/>
        <w:rPr>
          <w:rFonts w:ascii="仿宋" w:eastAsia="仿宋" w:hAnsi="仿宋"/>
          <w:b/>
          <w:sz w:val="32"/>
          <w:szCs w:val="32"/>
        </w:rPr>
      </w:pPr>
      <w:r>
        <w:rPr>
          <w:rFonts w:ascii="仿宋" w:eastAsia="仿宋" w:hAnsi="仿宋" w:hint="eastAsia"/>
          <w:b/>
          <w:sz w:val="32"/>
          <w:szCs w:val="32"/>
        </w:rPr>
        <w:t>4.</w:t>
      </w:r>
      <w:r w:rsidR="007F5F41" w:rsidRPr="007F5F41">
        <w:rPr>
          <w:rFonts w:hint="eastAsia"/>
        </w:rPr>
        <w:t xml:space="preserve"> </w:t>
      </w:r>
      <w:r w:rsidR="007F5F41">
        <w:rPr>
          <w:rFonts w:ascii="仿宋" w:eastAsia="仿宋" w:hAnsi="仿宋" w:hint="eastAsia"/>
          <w:b/>
          <w:sz w:val="32"/>
          <w:szCs w:val="32"/>
        </w:rPr>
        <w:t>专业课教师</w:t>
      </w:r>
      <w:r w:rsidR="007F5F41" w:rsidRPr="007F5F41">
        <w:rPr>
          <w:rFonts w:ascii="仿宋" w:eastAsia="仿宋" w:hAnsi="仿宋" w:hint="eastAsia"/>
          <w:b/>
          <w:sz w:val="32"/>
          <w:szCs w:val="32"/>
        </w:rPr>
        <w:t>在西南财经大学金融学院、中国金融研究院从事教学科研工作三年及以上，且每年年度考核结果为合格及以上。</w:t>
      </w:r>
      <w:r>
        <w:rPr>
          <w:rFonts w:ascii="仿宋" w:eastAsia="仿宋" w:hAnsi="仿宋" w:hint="eastAsia"/>
          <w:b/>
          <w:sz w:val="32"/>
          <w:szCs w:val="32"/>
        </w:rPr>
        <w:t>重点考察教学、科研成果突出，对人才培养有积极贡献，积极参与指导学生竞赛、科研、社会实践、志愿服务等活动。</w:t>
      </w:r>
    </w:p>
    <w:p w14:paraId="670156CB" w14:textId="58FD2013" w:rsidR="000A5C07" w:rsidRDefault="00404988">
      <w:pPr>
        <w:ind w:firstLineChars="200" w:firstLine="643"/>
        <w:rPr>
          <w:rFonts w:ascii="仿宋" w:eastAsia="仿宋" w:hAnsi="仿宋"/>
          <w:b/>
          <w:sz w:val="32"/>
          <w:szCs w:val="32"/>
        </w:rPr>
      </w:pPr>
      <w:r>
        <w:rPr>
          <w:rFonts w:ascii="仿宋" w:eastAsia="仿宋" w:hAnsi="仿宋" w:hint="eastAsia"/>
          <w:b/>
          <w:sz w:val="32"/>
          <w:szCs w:val="32"/>
        </w:rPr>
        <w:t>5.行政</w:t>
      </w:r>
      <w:r w:rsidR="00CF3127">
        <w:rPr>
          <w:rFonts w:ascii="仿宋" w:eastAsia="仿宋" w:hAnsi="仿宋" w:hint="eastAsia"/>
          <w:b/>
          <w:sz w:val="32"/>
          <w:szCs w:val="32"/>
        </w:rPr>
        <w:t>管理人员、专职</w:t>
      </w:r>
      <w:r>
        <w:rPr>
          <w:rFonts w:ascii="仿宋" w:eastAsia="仿宋" w:hAnsi="仿宋" w:hint="eastAsia"/>
          <w:b/>
          <w:sz w:val="32"/>
          <w:szCs w:val="32"/>
        </w:rPr>
        <w:t>辅导员</w:t>
      </w:r>
      <w:r w:rsidR="007F5F41" w:rsidRPr="007F5F41">
        <w:rPr>
          <w:rFonts w:ascii="仿宋" w:eastAsia="仿宋" w:hAnsi="仿宋" w:hint="eastAsia"/>
          <w:b/>
          <w:sz w:val="32"/>
          <w:szCs w:val="32"/>
        </w:rPr>
        <w:t>在西南财经大学金融学院、中国金融研究院从事一线管理服务或学生思想政治教育工作三年及以上，且满足以下条件之一：一是在评选年度考核结果为“优秀”；二是在评选</w:t>
      </w:r>
      <w:proofErr w:type="gramStart"/>
      <w:r w:rsidR="007F5F41" w:rsidRPr="007F5F41">
        <w:rPr>
          <w:rFonts w:ascii="仿宋" w:eastAsia="仿宋" w:hAnsi="仿宋" w:hint="eastAsia"/>
          <w:b/>
          <w:sz w:val="32"/>
          <w:szCs w:val="32"/>
        </w:rPr>
        <w:t>年度获</w:t>
      </w:r>
      <w:proofErr w:type="gramEnd"/>
      <w:r w:rsidR="007F5F41" w:rsidRPr="007F5F41">
        <w:rPr>
          <w:rFonts w:ascii="仿宋" w:eastAsia="仿宋" w:hAnsi="仿宋" w:hint="eastAsia"/>
          <w:b/>
          <w:sz w:val="32"/>
          <w:szCs w:val="32"/>
        </w:rPr>
        <w:t>院级“先进个人”称号；三是在评选年度个人荣获校级及以上荣誉表彰。</w:t>
      </w:r>
      <w:r>
        <w:rPr>
          <w:rFonts w:ascii="仿宋" w:eastAsia="仿宋" w:hAnsi="仿宋" w:hint="eastAsia"/>
          <w:b/>
          <w:sz w:val="32"/>
          <w:szCs w:val="32"/>
        </w:rPr>
        <w:t>重点考察尽职履责，有团队意识，</w:t>
      </w:r>
      <w:r>
        <w:rPr>
          <w:rFonts w:ascii="仿宋" w:eastAsia="仿宋" w:hAnsi="仿宋"/>
          <w:b/>
          <w:sz w:val="32"/>
          <w:szCs w:val="32"/>
        </w:rPr>
        <w:t>业务能力强，综合素质过硬，以学生为本，教育为重，爱岗敬业，勇于奉献，</w:t>
      </w:r>
      <w:r>
        <w:rPr>
          <w:rFonts w:ascii="仿宋" w:eastAsia="仿宋" w:hAnsi="仿宋" w:hint="eastAsia"/>
          <w:b/>
          <w:sz w:val="32"/>
          <w:szCs w:val="32"/>
        </w:rPr>
        <w:t>积极创新，贡献突出，</w:t>
      </w:r>
      <w:r>
        <w:rPr>
          <w:rFonts w:ascii="仿宋" w:eastAsia="仿宋" w:hAnsi="仿宋"/>
          <w:b/>
          <w:sz w:val="32"/>
          <w:szCs w:val="32"/>
        </w:rPr>
        <w:t>在师生中具有较高满意度和影响力。</w:t>
      </w:r>
    </w:p>
    <w:p w14:paraId="4C271ED5" w14:textId="0926ABFD" w:rsidR="000A5C07" w:rsidRDefault="00404988">
      <w:pPr>
        <w:ind w:firstLineChars="200" w:firstLine="643"/>
        <w:rPr>
          <w:rFonts w:ascii="仿宋" w:eastAsia="仿宋" w:hAnsi="仿宋"/>
          <w:b/>
          <w:sz w:val="32"/>
          <w:szCs w:val="32"/>
        </w:rPr>
      </w:pPr>
      <w:r>
        <w:rPr>
          <w:rFonts w:ascii="仿宋" w:eastAsia="仿宋" w:hAnsi="仿宋" w:hint="eastAsia"/>
          <w:b/>
          <w:sz w:val="32"/>
          <w:szCs w:val="32"/>
        </w:rPr>
        <w:t>6.</w:t>
      </w:r>
      <w:r w:rsidR="007F5F41">
        <w:rPr>
          <w:rFonts w:ascii="仿宋" w:eastAsia="仿宋" w:hAnsi="仿宋" w:hint="eastAsia"/>
          <w:b/>
          <w:sz w:val="32"/>
          <w:szCs w:val="32"/>
        </w:rPr>
        <w:t>在职期间</w:t>
      </w:r>
      <w:r w:rsidR="007F5F41" w:rsidRPr="007F5F41">
        <w:rPr>
          <w:rFonts w:ascii="仿宋" w:eastAsia="仿宋" w:hAnsi="仿宋" w:hint="eastAsia"/>
          <w:b/>
          <w:sz w:val="32"/>
          <w:szCs w:val="32"/>
        </w:rPr>
        <w:t>原则上不重复获得</w:t>
      </w:r>
      <w:r>
        <w:rPr>
          <w:rFonts w:ascii="仿宋" w:eastAsia="仿宋" w:hAnsi="仿宋" w:hint="eastAsia"/>
          <w:b/>
          <w:sz w:val="32"/>
          <w:szCs w:val="32"/>
        </w:rPr>
        <w:t>。</w:t>
      </w:r>
    </w:p>
    <w:p w14:paraId="263C3BDF" w14:textId="3AC62909" w:rsidR="000A5C07" w:rsidRDefault="00404988" w:rsidP="00404988">
      <w:pPr>
        <w:ind w:firstLineChars="200" w:firstLine="643"/>
        <w:rPr>
          <w:rFonts w:ascii="黑体" w:eastAsia="黑体" w:hAnsi="黑体"/>
          <w:b/>
          <w:sz w:val="32"/>
          <w:szCs w:val="32"/>
        </w:rPr>
      </w:pPr>
      <w:r>
        <w:rPr>
          <w:rFonts w:ascii="黑体" w:eastAsia="黑体" w:hAnsi="黑体" w:hint="eastAsia"/>
          <w:b/>
          <w:sz w:val="32"/>
          <w:szCs w:val="32"/>
        </w:rPr>
        <w:t>二、“国泰春雨</w:t>
      </w:r>
      <w:r w:rsidR="007F5F41">
        <w:rPr>
          <w:rFonts w:ascii="黑体" w:eastAsia="黑体" w:hAnsi="黑体" w:hint="eastAsia"/>
          <w:b/>
          <w:sz w:val="32"/>
          <w:szCs w:val="32"/>
        </w:rPr>
        <w:t>”</w:t>
      </w:r>
      <w:r>
        <w:rPr>
          <w:rFonts w:ascii="黑体" w:eastAsia="黑体" w:hAnsi="黑体" w:hint="eastAsia"/>
          <w:b/>
          <w:sz w:val="32"/>
          <w:szCs w:val="32"/>
        </w:rPr>
        <w:t>奖助</w:t>
      </w:r>
      <w:r w:rsidR="00582EA9">
        <w:rPr>
          <w:rFonts w:ascii="黑体" w:eastAsia="黑体" w:hAnsi="黑体" w:hint="eastAsia"/>
          <w:b/>
          <w:sz w:val="32"/>
          <w:szCs w:val="32"/>
        </w:rPr>
        <w:t>（学）</w:t>
      </w:r>
      <w:r>
        <w:rPr>
          <w:rFonts w:ascii="黑体" w:eastAsia="黑体" w:hAnsi="黑体" w:hint="eastAsia"/>
          <w:b/>
          <w:sz w:val="32"/>
          <w:szCs w:val="32"/>
        </w:rPr>
        <w:t>金评选细则</w:t>
      </w:r>
    </w:p>
    <w:p w14:paraId="752308A9" w14:textId="01223143" w:rsidR="00CF3127" w:rsidRDefault="007F5F41" w:rsidP="00CF3127">
      <w:pPr>
        <w:ind w:firstLineChars="200" w:firstLine="643"/>
        <w:rPr>
          <w:rFonts w:ascii="黑体" w:eastAsia="黑体" w:hAnsi="黑体"/>
          <w:b/>
          <w:sz w:val="32"/>
          <w:szCs w:val="32"/>
        </w:rPr>
      </w:pPr>
      <w:r>
        <w:rPr>
          <w:rFonts w:ascii="黑体" w:eastAsia="黑体" w:hAnsi="黑体" w:hint="eastAsia"/>
          <w:b/>
          <w:sz w:val="32"/>
          <w:szCs w:val="32"/>
        </w:rPr>
        <w:t>“国泰春雨”</w:t>
      </w:r>
      <w:r w:rsidR="00CF3127">
        <w:rPr>
          <w:rFonts w:ascii="黑体" w:eastAsia="黑体" w:hAnsi="黑体" w:hint="eastAsia"/>
          <w:b/>
          <w:sz w:val="32"/>
          <w:szCs w:val="32"/>
        </w:rPr>
        <w:t>奖学金评选细则</w:t>
      </w:r>
    </w:p>
    <w:p w14:paraId="5C101F33" w14:textId="77777777" w:rsidR="00CF3127" w:rsidRDefault="00CF3127" w:rsidP="00CF3127">
      <w:pPr>
        <w:ind w:firstLineChars="200" w:firstLine="643"/>
        <w:rPr>
          <w:rFonts w:ascii="仿宋" w:eastAsia="仿宋" w:hAnsi="仿宋"/>
          <w:b/>
          <w:sz w:val="32"/>
          <w:szCs w:val="32"/>
        </w:rPr>
      </w:pPr>
      <w:bookmarkStart w:id="3" w:name="OLE_LINK7"/>
      <w:bookmarkStart w:id="4" w:name="OLE_LINK8"/>
      <w:r>
        <w:rPr>
          <w:rFonts w:ascii="仿宋" w:eastAsia="仿宋" w:hAnsi="仿宋" w:hint="eastAsia"/>
          <w:b/>
          <w:sz w:val="32"/>
          <w:szCs w:val="32"/>
        </w:rPr>
        <w:lastRenderedPageBreak/>
        <w:t>（一）评选对象：西南财经大学金融学院、中国金融研究院在校全日制二年级以上（含二年级）本科生和硕士研究生。</w:t>
      </w:r>
      <w:bookmarkEnd w:id="3"/>
      <w:bookmarkEnd w:id="4"/>
    </w:p>
    <w:p w14:paraId="7189BF44" w14:textId="77777777" w:rsidR="00CF3127" w:rsidRDefault="00CF3127" w:rsidP="00CF3127">
      <w:pPr>
        <w:ind w:firstLineChars="200" w:firstLine="643"/>
        <w:rPr>
          <w:rFonts w:ascii="仿宋" w:eastAsia="仿宋" w:hAnsi="仿宋"/>
          <w:b/>
          <w:sz w:val="32"/>
          <w:szCs w:val="32"/>
        </w:rPr>
      </w:pPr>
      <w:r>
        <w:rPr>
          <w:rFonts w:ascii="仿宋" w:eastAsia="仿宋" w:hAnsi="仿宋" w:hint="eastAsia"/>
          <w:b/>
          <w:sz w:val="32"/>
          <w:szCs w:val="32"/>
        </w:rPr>
        <w:t>（二）评选年度：上一学年</w:t>
      </w:r>
    </w:p>
    <w:p w14:paraId="4C7B8871" w14:textId="77777777" w:rsidR="00CF3127" w:rsidRDefault="00CF3127" w:rsidP="00CF3127">
      <w:pPr>
        <w:ind w:firstLineChars="200" w:firstLine="643"/>
        <w:rPr>
          <w:rFonts w:ascii="仿宋" w:eastAsia="仿宋" w:hAnsi="仿宋"/>
          <w:b/>
          <w:sz w:val="32"/>
          <w:szCs w:val="32"/>
        </w:rPr>
      </w:pPr>
      <w:r>
        <w:rPr>
          <w:rFonts w:ascii="仿宋" w:eastAsia="仿宋" w:hAnsi="仿宋" w:hint="eastAsia"/>
          <w:b/>
          <w:sz w:val="32"/>
          <w:szCs w:val="32"/>
        </w:rPr>
        <w:t>（三）奖励名额及奖金标准：</w:t>
      </w:r>
    </w:p>
    <w:p w14:paraId="3A2E30E4" w14:textId="0C7F9402" w:rsidR="00CF3127" w:rsidRDefault="00CF3127" w:rsidP="00CF3127">
      <w:pPr>
        <w:ind w:firstLineChars="200" w:firstLine="643"/>
        <w:rPr>
          <w:rFonts w:ascii="仿宋" w:eastAsia="仿宋" w:hAnsi="仿宋"/>
          <w:b/>
          <w:sz w:val="32"/>
          <w:szCs w:val="32"/>
        </w:rPr>
      </w:pPr>
      <w:r>
        <w:rPr>
          <w:rFonts w:ascii="仿宋" w:eastAsia="仿宋" w:hAnsi="仿宋" w:hint="eastAsia"/>
          <w:b/>
          <w:sz w:val="32"/>
          <w:szCs w:val="32"/>
        </w:rPr>
        <w:t>奖励名额：</w:t>
      </w:r>
      <w:r>
        <w:rPr>
          <w:rFonts w:ascii="仿宋" w:eastAsia="仿宋" w:hAnsi="仿宋"/>
          <w:b/>
          <w:sz w:val="32"/>
          <w:szCs w:val="32"/>
        </w:rPr>
        <w:t>6</w:t>
      </w:r>
      <w:r>
        <w:rPr>
          <w:rFonts w:ascii="仿宋" w:eastAsia="仿宋" w:hAnsi="仿宋" w:hint="eastAsia"/>
          <w:b/>
          <w:sz w:val="32"/>
          <w:szCs w:val="32"/>
        </w:rPr>
        <w:t>名本科生和</w:t>
      </w:r>
      <w:r>
        <w:rPr>
          <w:rFonts w:ascii="仿宋" w:eastAsia="仿宋" w:hAnsi="仿宋"/>
          <w:b/>
          <w:sz w:val="32"/>
          <w:szCs w:val="32"/>
        </w:rPr>
        <w:t>4</w:t>
      </w:r>
      <w:r>
        <w:rPr>
          <w:rFonts w:ascii="仿宋" w:eastAsia="仿宋" w:hAnsi="仿宋" w:hint="eastAsia"/>
          <w:b/>
          <w:sz w:val="32"/>
          <w:szCs w:val="32"/>
        </w:rPr>
        <w:t>名硕士研究生</w:t>
      </w:r>
    </w:p>
    <w:p w14:paraId="19166C81" w14:textId="77777777" w:rsidR="00CF3127" w:rsidRDefault="00CF3127" w:rsidP="00CF3127">
      <w:pPr>
        <w:ind w:firstLineChars="200" w:firstLine="643"/>
        <w:rPr>
          <w:rFonts w:ascii="仿宋" w:eastAsia="仿宋" w:hAnsi="仿宋"/>
          <w:b/>
          <w:sz w:val="32"/>
          <w:szCs w:val="32"/>
        </w:rPr>
      </w:pPr>
      <w:r>
        <w:rPr>
          <w:rFonts w:ascii="仿宋" w:eastAsia="仿宋" w:hAnsi="仿宋" w:hint="eastAsia"/>
          <w:b/>
          <w:sz w:val="32"/>
          <w:szCs w:val="32"/>
        </w:rPr>
        <w:t>奖金标准：4000元/人。</w:t>
      </w:r>
    </w:p>
    <w:p w14:paraId="0C4D43E5" w14:textId="77777777" w:rsidR="00CF3127" w:rsidRDefault="00CF3127" w:rsidP="00CF3127">
      <w:pPr>
        <w:ind w:firstLineChars="200" w:firstLine="643"/>
        <w:rPr>
          <w:rFonts w:ascii="仿宋" w:eastAsia="仿宋" w:hAnsi="仿宋"/>
          <w:b/>
          <w:sz w:val="32"/>
          <w:szCs w:val="32"/>
        </w:rPr>
      </w:pPr>
      <w:r>
        <w:rPr>
          <w:rFonts w:ascii="仿宋" w:eastAsia="仿宋" w:hAnsi="仿宋" w:hint="eastAsia"/>
          <w:b/>
          <w:sz w:val="32"/>
          <w:szCs w:val="32"/>
        </w:rPr>
        <w:t>（四）评选条件：</w:t>
      </w:r>
    </w:p>
    <w:p w14:paraId="0B32500F" w14:textId="7756DFFB" w:rsidR="00CF3127" w:rsidRDefault="00CF3127" w:rsidP="00CF3127">
      <w:pPr>
        <w:ind w:firstLineChars="200" w:firstLine="643"/>
        <w:rPr>
          <w:rFonts w:ascii="仿宋" w:eastAsia="仿宋" w:hAnsi="仿宋"/>
          <w:b/>
          <w:sz w:val="32"/>
          <w:szCs w:val="32"/>
        </w:rPr>
      </w:pPr>
      <w:r>
        <w:rPr>
          <w:rFonts w:ascii="仿宋" w:eastAsia="仿宋" w:hAnsi="仿宋" w:hint="eastAsia"/>
          <w:b/>
          <w:sz w:val="32"/>
          <w:szCs w:val="32"/>
        </w:rPr>
        <w:t>1.具有中华人民共和国国籍，热爱祖国，拥护中国共产党领导，坚持党的基本路线；遵纪守法、品行端正、刻苦努力、明礼诚信、关心集体、热心助人，道德品质优良</w:t>
      </w:r>
      <w:r w:rsidR="009C0D37">
        <w:rPr>
          <w:rFonts w:ascii="仿宋" w:eastAsia="仿宋" w:hAnsi="仿宋" w:hint="eastAsia"/>
          <w:b/>
          <w:sz w:val="32"/>
          <w:szCs w:val="32"/>
        </w:rPr>
        <w:t>。</w:t>
      </w:r>
    </w:p>
    <w:p w14:paraId="558FD291" w14:textId="34436321" w:rsidR="009C0D37" w:rsidRDefault="009C0D37" w:rsidP="009C0D37">
      <w:pPr>
        <w:ind w:firstLineChars="200" w:firstLine="643"/>
        <w:rPr>
          <w:rFonts w:ascii="仿宋" w:eastAsia="仿宋" w:hAnsi="仿宋"/>
          <w:b/>
          <w:sz w:val="32"/>
          <w:szCs w:val="32"/>
        </w:rPr>
      </w:pPr>
      <w:r>
        <w:rPr>
          <w:rFonts w:ascii="仿宋" w:eastAsia="仿宋" w:hAnsi="仿宋"/>
          <w:b/>
          <w:sz w:val="32"/>
          <w:szCs w:val="32"/>
        </w:rPr>
        <w:t>2</w:t>
      </w:r>
      <w:r>
        <w:rPr>
          <w:rFonts w:ascii="仿宋" w:eastAsia="仿宋" w:hAnsi="仿宋" w:hint="eastAsia"/>
          <w:b/>
          <w:sz w:val="32"/>
          <w:szCs w:val="32"/>
        </w:rPr>
        <w:t>.遵守宪法和法律，遵守学校规章制度，评选期内未受到违纪处理，或所受违纪处分已解除。</w:t>
      </w:r>
    </w:p>
    <w:p w14:paraId="2435F4D7" w14:textId="2E5C67A3" w:rsidR="00CF3127" w:rsidRDefault="009C0D37" w:rsidP="00CF3127">
      <w:pPr>
        <w:ind w:firstLineChars="200" w:firstLine="643"/>
        <w:rPr>
          <w:rFonts w:ascii="仿宋" w:eastAsia="仿宋" w:hAnsi="仿宋"/>
          <w:b/>
          <w:sz w:val="32"/>
          <w:szCs w:val="32"/>
        </w:rPr>
      </w:pPr>
      <w:r>
        <w:rPr>
          <w:rFonts w:ascii="仿宋" w:eastAsia="仿宋" w:hAnsi="仿宋"/>
          <w:b/>
          <w:sz w:val="32"/>
          <w:szCs w:val="32"/>
        </w:rPr>
        <w:t>3</w:t>
      </w:r>
      <w:r w:rsidR="00CF3127">
        <w:rPr>
          <w:rFonts w:ascii="仿宋" w:eastAsia="仿宋" w:hAnsi="仿宋" w:hint="eastAsia"/>
          <w:b/>
          <w:sz w:val="32"/>
          <w:szCs w:val="32"/>
        </w:rPr>
        <w:t>.</w:t>
      </w:r>
      <w:r>
        <w:rPr>
          <w:rFonts w:ascii="仿宋" w:eastAsia="仿宋" w:hAnsi="仿宋" w:hint="eastAsia"/>
          <w:b/>
          <w:sz w:val="32"/>
          <w:szCs w:val="32"/>
        </w:rPr>
        <w:t>学习态度端正，学习成绩优良。</w:t>
      </w:r>
      <w:r w:rsidR="00CF3127">
        <w:rPr>
          <w:rFonts w:ascii="仿宋" w:eastAsia="仿宋" w:hAnsi="仿宋" w:hint="eastAsia"/>
          <w:b/>
          <w:sz w:val="32"/>
          <w:szCs w:val="32"/>
        </w:rPr>
        <w:t>本科生学习成绩优异，上学年在所在专业加权平均成绩排名前30%，且综合素质评价至少一次优秀；硕士研究生按上学年综合测评成绩专业排名前50%择优推荐</w:t>
      </w:r>
      <w:r>
        <w:rPr>
          <w:rFonts w:ascii="仿宋" w:eastAsia="仿宋" w:hAnsi="仿宋" w:hint="eastAsia"/>
          <w:b/>
          <w:sz w:val="32"/>
          <w:szCs w:val="32"/>
        </w:rPr>
        <w:t>。</w:t>
      </w:r>
    </w:p>
    <w:p w14:paraId="44FEA815" w14:textId="730C6F21" w:rsidR="00CF3127" w:rsidRDefault="009C0D37" w:rsidP="00CF3127">
      <w:pPr>
        <w:ind w:firstLineChars="200" w:firstLine="643"/>
        <w:rPr>
          <w:rFonts w:ascii="仿宋" w:eastAsia="仿宋" w:hAnsi="仿宋"/>
          <w:b/>
          <w:sz w:val="32"/>
          <w:szCs w:val="32"/>
        </w:rPr>
      </w:pPr>
      <w:r>
        <w:rPr>
          <w:rFonts w:ascii="仿宋" w:eastAsia="仿宋" w:hAnsi="仿宋"/>
          <w:b/>
          <w:sz w:val="32"/>
          <w:szCs w:val="32"/>
        </w:rPr>
        <w:t>4</w:t>
      </w:r>
      <w:r w:rsidR="00CF3127">
        <w:rPr>
          <w:rFonts w:ascii="仿宋" w:eastAsia="仿宋" w:hAnsi="仿宋" w:hint="eastAsia"/>
          <w:b/>
          <w:sz w:val="32"/>
          <w:szCs w:val="32"/>
        </w:rPr>
        <w:t>.评选年度内无补考、</w:t>
      </w:r>
      <w:proofErr w:type="gramStart"/>
      <w:r w:rsidR="00CF3127">
        <w:rPr>
          <w:rFonts w:ascii="仿宋" w:eastAsia="仿宋" w:hAnsi="仿宋" w:hint="eastAsia"/>
          <w:b/>
          <w:sz w:val="32"/>
          <w:szCs w:val="32"/>
        </w:rPr>
        <w:t>旷</w:t>
      </w:r>
      <w:proofErr w:type="gramEnd"/>
      <w:r w:rsidR="00CF3127">
        <w:rPr>
          <w:rFonts w:ascii="仿宋" w:eastAsia="仿宋" w:hAnsi="仿宋" w:hint="eastAsia"/>
          <w:b/>
          <w:sz w:val="32"/>
          <w:szCs w:val="32"/>
        </w:rPr>
        <w:t>考、缓考（因学校教学安排除外）</w:t>
      </w:r>
      <w:r>
        <w:rPr>
          <w:rFonts w:ascii="仿宋" w:eastAsia="仿宋" w:hAnsi="仿宋" w:hint="eastAsia"/>
          <w:b/>
          <w:sz w:val="32"/>
          <w:szCs w:val="32"/>
        </w:rPr>
        <w:t>。</w:t>
      </w:r>
    </w:p>
    <w:p w14:paraId="78830E82" w14:textId="685C6D24" w:rsidR="00CF3127" w:rsidRDefault="009C0D37" w:rsidP="00CF3127">
      <w:pPr>
        <w:ind w:firstLineChars="200" w:firstLine="643"/>
        <w:rPr>
          <w:rFonts w:ascii="仿宋" w:eastAsia="仿宋" w:hAnsi="仿宋"/>
          <w:b/>
          <w:sz w:val="32"/>
          <w:szCs w:val="32"/>
        </w:rPr>
      </w:pPr>
      <w:r>
        <w:rPr>
          <w:rFonts w:ascii="仿宋" w:eastAsia="仿宋" w:hAnsi="仿宋"/>
          <w:b/>
          <w:sz w:val="32"/>
          <w:szCs w:val="32"/>
        </w:rPr>
        <w:t>5</w:t>
      </w:r>
      <w:r w:rsidR="00CF3127">
        <w:rPr>
          <w:rFonts w:ascii="仿宋" w:eastAsia="仿宋" w:hAnsi="仿宋" w:hint="eastAsia"/>
          <w:b/>
          <w:sz w:val="32"/>
          <w:szCs w:val="32"/>
        </w:rPr>
        <w:t>.专注金融专业知识学习、积极参与金融学科相关的竞赛、科学研究、社会实践等</w:t>
      </w:r>
      <w:r>
        <w:rPr>
          <w:rFonts w:ascii="仿宋" w:eastAsia="仿宋" w:hAnsi="仿宋" w:hint="eastAsia"/>
          <w:b/>
          <w:sz w:val="32"/>
          <w:szCs w:val="32"/>
        </w:rPr>
        <w:t>活动</w:t>
      </w:r>
      <w:r w:rsidR="00CF3127">
        <w:rPr>
          <w:rFonts w:ascii="仿宋" w:eastAsia="仿宋" w:hAnsi="仿宋" w:hint="eastAsia"/>
          <w:b/>
          <w:sz w:val="32"/>
          <w:szCs w:val="32"/>
        </w:rPr>
        <w:t>并取得显著成绩。</w:t>
      </w:r>
    </w:p>
    <w:p w14:paraId="3CD3EC4C" w14:textId="6C6D8F7D" w:rsidR="009C0D37" w:rsidRDefault="009C0D37" w:rsidP="00CF3127">
      <w:pPr>
        <w:ind w:firstLineChars="200" w:firstLine="643"/>
        <w:rPr>
          <w:rFonts w:ascii="仿宋" w:eastAsia="仿宋" w:hAnsi="仿宋"/>
          <w:b/>
          <w:sz w:val="32"/>
          <w:szCs w:val="32"/>
        </w:rPr>
      </w:pPr>
      <w:r>
        <w:rPr>
          <w:rFonts w:ascii="仿宋" w:eastAsia="仿宋" w:hAnsi="仿宋" w:hint="eastAsia"/>
          <w:b/>
          <w:sz w:val="32"/>
          <w:szCs w:val="32"/>
        </w:rPr>
        <w:t>6</w:t>
      </w:r>
      <w:r>
        <w:rPr>
          <w:rFonts w:ascii="仿宋" w:eastAsia="仿宋" w:hAnsi="仿宋"/>
          <w:b/>
          <w:sz w:val="32"/>
          <w:szCs w:val="32"/>
        </w:rPr>
        <w:t>.</w:t>
      </w:r>
      <w:r>
        <w:rPr>
          <w:rFonts w:ascii="仿宋" w:eastAsia="仿宋" w:hAnsi="仿宋" w:hint="eastAsia"/>
          <w:b/>
          <w:sz w:val="32"/>
          <w:szCs w:val="32"/>
        </w:rPr>
        <w:t>在读期间</w:t>
      </w:r>
      <w:r w:rsidR="007F5F41" w:rsidRPr="007F5F41">
        <w:rPr>
          <w:rFonts w:ascii="仿宋" w:eastAsia="仿宋" w:hAnsi="仿宋" w:hint="eastAsia"/>
          <w:b/>
          <w:sz w:val="32"/>
          <w:szCs w:val="32"/>
        </w:rPr>
        <w:t>原则上不重复获得。</w:t>
      </w:r>
    </w:p>
    <w:p w14:paraId="3F7841E6" w14:textId="45A0B174" w:rsidR="000A5C07" w:rsidRDefault="00CF3127" w:rsidP="00CF3127">
      <w:pPr>
        <w:ind w:firstLineChars="200" w:firstLine="643"/>
        <w:rPr>
          <w:rFonts w:ascii="黑体" w:eastAsia="黑体" w:hAnsi="黑体"/>
          <w:b/>
          <w:sz w:val="32"/>
          <w:szCs w:val="32"/>
        </w:rPr>
      </w:pPr>
      <w:r>
        <w:rPr>
          <w:rFonts w:ascii="黑体" w:eastAsia="黑体" w:hAnsi="黑体"/>
          <w:b/>
          <w:sz w:val="32"/>
          <w:szCs w:val="32"/>
        </w:rPr>
        <w:lastRenderedPageBreak/>
        <w:t xml:space="preserve"> </w:t>
      </w:r>
      <w:r w:rsidR="007F5F41">
        <w:rPr>
          <w:rFonts w:ascii="黑体" w:eastAsia="黑体" w:hAnsi="黑体" w:hint="eastAsia"/>
          <w:b/>
          <w:sz w:val="32"/>
          <w:szCs w:val="32"/>
        </w:rPr>
        <w:t>“国泰春雨”</w:t>
      </w:r>
      <w:r w:rsidR="00404988">
        <w:rPr>
          <w:rFonts w:ascii="黑体" w:eastAsia="黑体" w:hAnsi="黑体" w:hint="eastAsia"/>
          <w:b/>
          <w:sz w:val="32"/>
          <w:szCs w:val="32"/>
        </w:rPr>
        <w:t>助</w:t>
      </w:r>
      <w:r w:rsidR="00404988">
        <w:rPr>
          <w:rFonts w:ascii="黑体" w:eastAsia="黑体" w:hAnsi="黑体"/>
          <w:b/>
          <w:sz w:val="32"/>
          <w:szCs w:val="32"/>
        </w:rPr>
        <w:t>学金</w:t>
      </w:r>
      <w:r w:rsidR="00404988">
        <w:rPr>
          <w:rFonts w:ascii="黑体" w:eastAsia="黑体" w:hAnsi="黑体" w:hint="eastAsia"/>
          <w:b/>
          <w:sz w:val="32"/>
          <w:szCs w:val="32"/>
        </w:rPr>
        <w:t>评选细则</w:t>
      </w:r>
    </w:p>
    <w:p w14:paraId="60F62F39" w14:textId="77777777" w:rsidR="000A5C07" w:rsidRDefault="00404988">
      <w:pPr>
        <w:ind w:firstLineChars="200" w:firstLine="643"/>
        <w:rPr>
          <w:rFonts w:ascii="仿宋" w:eastAsia="仿宋" w:hAnsi="仿宋"/>
          <w:b/>
          <w:sz w:val="32"/>
          <w:szCs w:val="32"/>
        </w:rPr>
      </w:pPr>
      <w:r>
        <w:rPr>
          <w:rFonts w:ascii="仿宋" w:eastAsia="仿宋" w:hAnsi="仿宋" w:hint="eastAsia"/>
          <w:b/>
          <w:sz w:val="32"/>
          <w:szCs w:val="32"/>
        </w:rPr>
        <w:t>（一）评选对象：西南财经大学金融学院、中国金融研究院在校全日制二年级以上（含二年级）本科生和硕士研究生，评选年度通过学校家庭经济困难学生认定，且认定等级为A。</w:t>
      </w:r>
    </w:p>
    <w:p w14:paraId="32B16254" w14:textId="77777777" w:rsidR="000A5C07" w:rsidRDefault="00404988">
      <w:pPr>
        <w:ind w:firstLineChars="200" w:firstLine="643"/>
        <w:rPr>
          <w:rFonts w:ascii="仿宋" w:eastAsia="仿宋" w:hAnsi="仿宋"/>
          <w:b/>
          <w:sz w:val="32"/>
          <w:szCs w:val="32"/>
        </w:rPr>
      </w:pPr>
      <w:r>
        <w:rPr>
          <w:rFonts w:ascii="仿宋" w:eastAsia="仿宋" w:hAnsi="仿宋" w:hint="eastAsia"/>
          <w:b/>
          <w:sz w:val="32"/>
          <w:szCs w:val="32"/>
        </w:rPr>
        <w:t>（二）评选年度：上一学年</w:t>
      </w:r>
    </w:p>
    <w:p w14:paraId="168E8091" w14:textId="77777777" w:rsidR="000A5C07" w:rsidRDefault="00404988">
      <w:pPr>
        <w:ind w:firstLineChars="200" w:firstLine="643"/>
        <w:rPr>
          <w:rFonts w:ascii="仿宋" w:eastAsia="仿宋" w:hAnsi="仿宋"/>
          <w:b/>
          <w:sz w:val="32"/>
          <w:szCs w:val="32"/>
        </w:rPr>
      </w:pPr>
      <w:r>
        <w:rPr>
          <w:rFonts w:ascii="仿宋" w:eastAsia="仿宋" w:hAnsi="仿宋" w:hint="eastAsia"/>
          <w:b/>
          <w:sz w:val="32"/>
          <w:szCs w:val="32"/>
        </w:rPr>
        <w:t>（三）奖励名额及奖金标准：</w:t>
      </w:r>
    </w:p>
    <w:p w14:paraId="1508E77E" w14:textId="6CA05128" w:rsidR="000A5C07" w:rsidRDefault="00404988">
      <w:pPr>
        <w:ind w:firstLineChars="200" w:firstLine="643"/>
        <w:rPr>
          <w:rFonts w:ascii="仿宋" w:eastAsia="仿宋" w:hAnsi="仿宋"/>
          <w:b/>
          <w:sz w:val="32"/>
          <w:szCs w:val="32"/>
        </w:rPr>
      </w:pPr>
      <w:r>
        <w:rPr>
          <w:rFonts w:ascii="仿宋" w:eastAsia="仿宋" w:hAnsi="仿宋" w:hint="eastAsia"/>
          <w:b/>
          <w:sz w:val="32"/>
          <w:szCs w:val="32"/>
        </w:rPr>
        <w:t>奖励名额：</w:t>
      </w:r>
      <w:r>
        <w:rPr>
          <w:rFonts w:ascii="仿宋" w:eastAsia="仿宋" w:hAnsi="仿宋"/>
          <w:b/>
          <w:sz w:val="32"/>
          <w:szCs w:val="32"/>
        </w:rPr>
        <w:t>6</w:t>
      </w:r>
      <w:r>
        <w:rPr>
          <w:rFonts w:ascii="仿宋" w:eastAsia="仿宋" w:hAnsi="仿宋" w:hint="eastAsia"/>
          <w:b/>
          <w:sz w:val="32"/>
          <w:szCs w:val="32"/>
        </w:rPr>
        <w:t>名本科生和</w:t>
      </w:r>
      <w:r>
        <w:rPr>
          <w:rFonts w:ascii="仿宋" w:eastAsia="仿宋" w:hAnsi="仿宋"/>
          <w:b/>
          <w:sz w:val="32"/>
          <w:szCs w:val="32"/>
        </w:rPr>
        <w:t>4</w:t>
      </w:r>
      <w:r>
        <w:rPr>
          <w:rFonts w:ascii="仿宋" w:eastAsia="仿宋" w:hAnsi="仿宋" w:hint="eastAsia"/>
          <w:b/>
          <w:sz w:val="32"/>
          <w:szCs w:val="32"/>
        </w:rPr>
        <w:t>名硕士研究生</w:t>
      </w:r>
    </w:p>
    <w:p w14:paraId="3B1BD77F" w14:textId="77777777" w:rsidR="000A5C07" w:rsidRDefault="00404988">
      <w:pPr>
        <w:ind w:firstLineChars="200" w:firstLine="643"/>
        <w:rPr>
          <w:rFonts w:ascii="仿宋" w:eastAsia="仿宋" w:hAnsi="仿宋"/>
          <w:b/>
          <w:sz w:val="32"/>
          <w:szCs w:val="32"/>
        </w:rPr>
      </w:pPr>
      <w:r>
        <w:rPr>
          <w:rFonts w:ascii="仿宋" w:eastAsia="仿宋" w:hAnsi="仿宋" w:hint="eastAsia"/>
          <w:b/>
          <w:sz w:val="32"/>
          <w:szCs w:val="32"/>
        </w:rPr>
        <w:t>奖金标准：</w:t>
      </w:r>
      <w:r>
        <w:rPr>
          <w:rFonts w:ascii="仿宋" w:eastAsia="仿宋" w:hAnsi="仿宋"/>
          <w:b/>
          <w:sz w:val="32"/>
          <w:szCs w:val="32"/>
        </w:rPr>
        <w:t>3</w:t>
      </w:r>
      <w:r>
        <w:rPr>
          <w:rFonts w:ascii="仿宋" w:eastAsia="仿宋" w:hAnsi="仿宋" w:hint="eastAsia"/>
          <w:b/>
          <w:sz w:val="32"/>
          <w:szCs w:val="32"/>
        </w:rPr>
        <w:t>000元/人。</w:t>
      </w:r>
    </w:p>
    <w:p w14:paraId="03FD433D" w14:textId="77777777" w:rsidR="000A5C07" w:rsidRDefault="00404988">
      <w:pPr>
        <w:ind w:firstLineChars="200" w:firstLine="643"/>
        <w:rPr>
          <w:rFonts w:ascii="仿宋" w:eastAsia="仿宋" w:hAnsi="仿宋"/>
          <w:b/>
          <w:sz w:val="32"/>
          <w:szCs w:val="32"/>
        </w:rPr>
      </w:pPr>
      <w:r>
        <w:rPr>
          <w:rFonts w:ascii="仿宋" w:eastAsia="仿宋" w:hAnsi="仿宋" w:hint="eastAsia"/>
          <w:b/>
          <w:sz w:val="32"/>
          <w:szCs w:val="32"/>
        </w:rPr>
        <w:t>（四）评选条件：</w:t>
      </w:r>
    </w:p>
    <w:p w14:paraId="74C3BCC6" w14:textId="77777777" w:rsidR="000A5C07" w:rsidRDefault="00404988">
      <w:pPr>
        <w:ind w:firstLineChars="200" w:firstLine="643"/>
        <w:rPr>
          <w:rFonts w:ascii="仿宋" w:eastAsia="仿宋" w:hAnsi="仿宋"/>
          <w:b/>
          <w:sz w:val="32"/>
          <w:szCs w:val="32"/>
        </w:rPr>
      </w:pPr>
      <w:r>
        <w:rPr>
          <w:rFonts w:ascii="仿宋" w:eastAsia="仿宋" w:hAnsi="仿宋" w:hint="eastAsia"/>
          <w:b/>
          <w:sz w:val="32"/>
          <w:szCs w:val="32"/>
        </w:rPr>
        <w:t>1.具有中华人民共和国国籍，热爱祖国，拥护中国共产党领导，坚持党的基本路线；遵纪守法、品行端正、刻苦努力、自强不息、明礼诚信、关心集体、热心助人，道德品质优良；</w:t>
      </w:r>
    </w:p>
    <w:p w14:paraId="6679F908" w14:textId="5403503D" w:rsidR="009C0D37" w:rsidRDefault="009C0D37" w:rsidP="009C0D37">
      <w:pPr>
        <w:ind w:firstLineChars="200" w:firstLine="643"/>
        <w:rPr>
          <w:rFonts w:ascii="仿宋" w:eastAsia="仿宋" w:hAnsi="仿宋"/>
          <w:b/>
          <w:sz w:val="32"/>
          <w:szCs w:val="32"/>
        </w:rPr>
      </w:pPr>
      <w:r>
        <w:rPr>
          <w:rFonts w:ascii="仿宋" w:eastAsia="仿宋" w:hAnsi="仿宋"/>
          <w:b/>
          <w:sz w:val="32"/>
          <w:szCs w:val="32"/>
        </w:rPr>
        <w:t>2</w:t>
      </w:r>
      <w:r>
        <w:rPr>
          <w:rFonts w:ascii="仿宋" w:eastAsia="仿宋" w:hAnsi="仿宋" w:hint="eastAsia"/>
          <w:b/>
          <w:sz w:val="32"/>
          <w:szCs w:val="32"/>
        </w:rPr>
        <w:t>.遵守宪法和法律，遵守学校规章制度，评选期内未受到违纪处理，或所受违纪处分已解除；</w:t>
      </w:r>
    </w:p>
    <w:p w14:paraId="24B89B84" w14:textId="5216BD41" w:rsidR="000A5C07" w:rsidRDefault="009C0D37">
      <w:pPr>
        <w:ind w:firstLineChars="200" w:firstLine="643"/>
        <w:rPr>
          <w:rFonts w:ascii="仿宋" w:eastAsia="仿宋" w:hAnsi="仿宋"/>
          <w:b/>
          <w:sz w:val="32"/>
          <w:szCs w:val="32"/>
        </w:rPr>
      </w:pPr>
      <w:r>
        <w:rPr>
          <w:rFonts w:ascii="仿宋" w:eastAsia="仿宋" w:hAnsi="仿宋"/>
          <w:b/>
          <w:sz w:val="32"/>
          <w:szCs w:val="32"/>
        </w:rPr>
        <w:t>3</w:t>
      </w:r>
      <w:r w:rsidR="00404988">
        <w:rPr>
          <w:rFonts w:ascii="仿宋" w:eastAsia="仿宋" w:hAnsi="仿宋" w:hint="eastAsia"/>
          <w:b/>
          <w:sz w:val="32"/>
          <w:szCs w:val="32"/>
        </w:rPr>
        <w:t>.学习态度端正，学习成绩优良，评选年度内无补考、旷考、缓考（因学校教学安排除外）；</w:t>
      </w:r>
    </w:p>
    <w:p w14:paraId="47915BB6" w14:textId="19C085DF" w:rsidR="000A5C07" w:rsidRDefault="00404988">
      <w:pPr>
        <w:ind w:firstLineChars="200" w:firstLine="643"/>
        <w:rPr>
          <w:rFonts w:ascii="仿宋" w:eastAsia="仿宋" w:hAnsi="仿宋"/>
          <w:b/>
          <w:sz w:val="32"/>
          <w:szCs w:val="32"/>
        </w:rPr>
      </w:pPr>
      <w:r>
        <w:rPr>
          <w:rFonts w:ascii="仿宋" w:eastAsia="仿宋" w:hAnsi="仿宋" w:hint="eastAsia"/>
          <w:b/>
          <w:sz w:val="32"/>
          <w:szCs w:val="32"/>
        </w:rPr>
        <w:t>4.积极参加各类社会实践活动，表现突出，努力提升自身素质和能力；</w:t>
      </w:r>
    </w:p>
    <w:p w14:paraId="0080E6A1" w14:textId="47676E93" w:rsidR="009C0D37" w:rsidRDefault="009C0D37" w:rsidP="009C0D37">
      <w:pPr>
        <w:ind w:firstLineChars="200" w:firstLine="643"/>
        <w:rPr>
          <w:rFonts w:ascii="仿宋" w:eastAsia="仿宋" w:hAnsi="仿宋"/>
          <w:b/>
          <w:sz w:val="32"/>
          <w:szCs w:val="32"/>
        </w:rPr>
      </w:pPr>
      <w:r>
        <w:rPr>
          <w:rFonts w:ascii="仿宋" w:eastAsia="仿宋" w:hAnsi="仿宋"/>
          <w:b/>
          <w:sz w:val="32"/>
          <w:szCs w:val="32"/>
        </w:rPr>
        <w:t>5.</w:t>
      </w:r>
      <w:r w:rsidR="007F5F41">
        <w:rPr>
          <w:rFonts w:ascii="仿宋" w:eastAsia="仿宋" w:hAnsi="仿宋" w:hint="eastAsia"/>
          <w:b/>
          <w:sz w:val="32"/>
          <w:szCs w:val="32"/>
        </w:rPr>
        <w:t>在读期间</w:t>
      </w:r>
      <w:r w:rsidR="007F5F41" w:rsidRPr="007F5F41">
        <w:rPr>
          <w:rFonts w:ascii="仿宋" w:eastAsia="仿宋" w:hAnsi="仿宋" w:hint="eastAsia"/>
          <w:b/>
          <w:sz w:val="32"/>
          <w:szCs w:val="32"/>
        </w:rPr>
        <w:t>原则上不重复获得</w:t>
      </w:r>
      <w:r>
        <w:rPr>
          <w:rFonts w:ascii="仿宋" w:eastAsia="仿宋" w:hAnsi="仿宋" w:hint="eastAsia"/>
          <w:b/>
          <w:sz w:val="32"/>
          <w:szCs w:val="32"/>
        </w:rPr>
        <w:t>。</w:t>
      </w:r>
    </w:p>
    <w:p w14:paraId="1CA4052C" w14:textId="6F89A0F7" w:rsidR="000A5C07" w:rsidRDefault="00AE7F02">
      <w:pPr>
        <w:ind w:firstLineChars="200" w:firstLine="643"/>
        <w:rPr>
          <w:rFonts w:ascii="黑体" w:eastAsia="黑体" w:hAnsi="黑体"/>
          <w:b/>
          <w:sz w:val="32"/>
          <w:szCs w:val="32"/>
        </w:rPr>
      </w:pPr>
      <w:r>
        <w:rPr>
          <w:rFonts w:ascii="黑体" w:eastAsia="黑体" w:hAnsi="黑体" w:hint="eastAsia"/>
          <w:b/>
          <w:sz w:val="32"/>
          <w:szCs w:val="32"/>
        </w:rPr>
        <w:t>三</w:t>
      </w:r>
      <w:r w:rsidR="00404988">
        <w:rPr>
          <w:rFonts w:ascii="黑体" w:eastAsia="黑体" w:hAnsi="黑体" w:hint="eastAsia"/>
          <w:b/>
          <w:sz w:val="32"/>
          <w:szCs w:val="32"/>
        </w:rPr>
        <w:t>、评审程序</w:t>
      </w:r>
    </w:p>
    <w:p w14:paraId="709F6B16" w14:textId="3DC302A6" w:rsidR="000A5C07" w:rsidRDefault="00404988">
      <w:pPr>
        <w:ind w:firstLineChars="200" w:firstLine="643"/>
        <w:rPr>
          <w:rFonts w:ascii="仿宋" w:eastAsia="仿宋" w:hAnsi="仿宋"/>
          <w:b/>
          <w:sz w:val="32"/>
          <w:szCs w:val="32"/>
        </w:rPr>
      </w:pPr>
      <w:r>
        <w:rPr>
          <w:rFonts w:ascii="仿宋" w:eastAsia="仿宋" w:hAnsi="仿宋" w:hint="eastAsia"/>
          <w:b/>
          <w:sz w:val="32"/>
          <w:szCs w:val="32"/>
        </w:rPr>
        <w:lastRenderedPageBreak/>
        <w:t>（一）申请者提交</w:t>
      </w:r>
      <w:r w:rsidR="007F5F41">
        <w:rPr>
          <w:rFonts w:ascii="仿宋" w:eastAsia="仿宋" w:hAnsi="仿宋" w:hint="eastAsia"/>
          <w:b/>
          <w:sz w:val="32"/>
          <w:szCs w:val="32"/>
        </w:rPr>
        <w:t>《西南财经大学国泰春雨奖教金申请表》</w:t>
      </w:r>
      <w:r>
        <w:rPr>
          <w:rFonts w:ascii="仿宋" w:eastAsia="仿宋" w:hAnsi="仿宋" w:hint="eastAsia"/>
          <w:b/>
          <w:sz w:val="32"/>
          <w:szCs w:val="32"/>
        </w:rPr>
        <w:t>《</w:t>
      </w:r>
      <w:bookmarkStart w:id="5" w:name="OLE_LINK13"/>
      <w:bookmarkStart w:id="6" w:name="OLE_LINK14"/>
      <w:r>
        <w:rPr>
          <w:rFonts w:ascii="仿宋" w:eastAsia="仿宋" w:hAnsi="仿宋" w:hint="eastAsia"/>
          <w:b/>
          <w:sz w:val="32"/>
          <w:szCs w:val="32"/>
        </w:rPr>
        <w:t>西南财经大学国泰春雨奖学金</w:t>
      </w:r>
      <w:bookmarkEnd w:id="5"/>
      <w:bookmarkEnd w:id="6"/>
      <w:r>
        <w:rPr>
          <w:rFonts w:ascii="仿宋" w:eastAsia="仿宋" w:hAnsi="仿宋" w:hint="eastAsia"/>
          <w:b/>
          <w:sz w:val="32"/>
          <w:szCs w:val="32"/>
        </w:rPr>
        <w:t>申请表》《西南财经大学国泰春雨助学金申请表》及相关证明材料。</w:t>
      </w:r>
    </w:p>
    <w:p w14:paraId="21DA5FE1" w14:textId="32517EBF" w:rsidR="000A5C07" w:rsidRDefault="00404988">
      <w:pPr>
        <w:ind w:firstLineChars="200" w:firstLine="643"/>
        <w:rPr>
          <w:rFonts w:ascii="仿宋" w:eastAsia="仿宋" w:hAnsi="仿宋"/>
          <w:b/>
          <w:sz w:val="32"/>
          <w:szCs w:val="32"/>
        </w:rPr>
      </w:pPr>
      <w:r>
        <w:rPr>
          <w:rFonts w:ascii="仿宋" w:eastAsia="仿宋" w:hAnsi="仿宋" w:hint="eastAsia"/>
          <w:b/>
          <w:sz w:val="32"/>
          <w:szCs w:val="32"/>
        </w:rPr>
        <w:t>（二）西南财经大学</w:t>
      </w:r>
      <w:r w:rsidR="007F5F41">
        <w:rPr>
          <w:rFonts w:ascii="仿宋" w:eastAsia="仿宋" w:hAnsi="仿宋" w:hint="eastAsia"/>
          <w:b/>
          <w:sz w:val="32"/>
          <w:szCs w:val="32"/>
        </w:rPr>
        <w:t>“</w:t>
      </w:r>
      <w:r w:rsidR="007F5F41" w:rsidRPr="00404988">
        <w:rPr>
          <w:rFonts w:ascii="仿宋" w:eastAsia="仿宋" w:hAnsi="仿宋" w:hint="eastAsia"/>
          <w:b/>
          <w:sz w:val="32"/>
          <w:szCs w:val="32"/>
        </w:rPr>
        <w:t>国泰春雨</w:t>
      </w:r>
      <w:r w:rsidR="007F5F41">
        <w:rPr>
          <w:rFonts w:ascii="仿宋" w:eastAsia="仿宋" w:hAnsi="仿宋" w:hint="eastAsia"/>
          <w:b/>
          <w:sz w:val="32"/>
          <w:szCs w:val="32"/>
        </w:rPr>
        <w:t>”</w:t>
      </w:r>
      <w:r w:rsidRPr="00404988">
        <w:rPr>
          <w:rFonts w:ascii="仿宋" w:eastAsia="仿宋" w:hAnsi="仿宋" w:hint="eastAsia"/>
          <w:b/>
          <w:sz w:val="32"/>
          <w:szCs w:val="32"/>
        </w:rPr>
        <w:t>奖教金、奖助（学）金</w:t>
      </w:r>
      <w:r>
        <w:rPr>
          <w:rFonts w:ascii="仿宋" w:eastAsia="仿宋" w:hAnsi="仿宋" w:hint="eastAsia"/>
          <w:b/>
          <w:sz w:val="32"/>
          <w:szCs w:val="32"/>
        </w:rPr>
        <w:t>评审委员会根据参评条件和申请者所提供材料进行综合评审。</w:t>
      </w:r>
    </w:p>
    <w:p w14:paraId="21279A1B" w14:textId="7B82EB96" w:rsidR="000A5C07" w:rsidRDefault="00404988">
      <w:pPr>
        <w:ind w:firstLineChars="200" w:firstLine="643"/>
        <w:rPr>
          <w:rFonts w:ascii="仿宋" w:eastAsia="仿宋" w:hAnsi="仿宋"/>
          <w:b/>
          <w:sz w:val="32"/>
          <w:szCs w:val="32"/>
        </w:rPr>
      </w:pPr>
      <w:r>
        <w:rPr>
          <w:rFonts w:ascii="仿宋" w:eastAsia="仿宋" w:hAnsi="仿宋" w:hint="eastAsia"/>
          <w:b/>
          <w:sz w:val="32"/>
          <w:szCs w:val="32"/>
        </w:rPr>
        <w:t>（三）在</w:t>
      </w:r>
      <w:r w:rsidR="0050078C">
        <w:rPr>
          <w:rFonts w:ascii="仿宋" w:eastAsia="仿宋" w:hAnsi="仿宋" w:hint="eastAsia"/>
          <w:b/>
          <w:sz w:val="32"/>
          <w:szCs w:val="32"/>
        </w:rPr>
        <w:t>金融</w:t>
      </w:r>
      <w:r>
        <w:rPr>
          <w:rFonts w:ascii="仿宋" w:eastAsia="仿宋" w:hAnsi="仿宋" w:hint="eastAsia"/>
          <w:b/>
          <w:sz w:val="32"/>
          <w:szCs w:val="32"/>
        </w:rPr>
        <w:t>学院</w:t>
      </w:r>
      <w:r w:rsidR="0050078C">
        <w:rPr>
          <w:rFonts w:ascii="仿宋" w:eastAsia="仿宋" w:hAnsi="仿宋" w:hint="eastAsia"/>
          <w:b/>
          <w:sz w:val="32"/>
          <w:szCs w:val="32"/>
        </w:rPr>
        <w:t>、中国金融研究院</w:t>
      </w:r>
      <w:r>
        <w:rPr>
          <w:rFonts w:ascii="仿宋" w:eastAsia="仿宋" w:hAnsi="仿宋" w:hint="eastAsia"/>
          <w:b/>
          <w:sz w:val="32"/>
          <w:szCs w:val="32"/>
        </w:rPr>
        <w:t>官网公示</w:t>
      </w:r>
      <w:r>
        <w:rPr>
          <w:rFonts w:ascii="仿宋" w:eastAsia="仿宋" w:hAnsi="仿宋"/>
          <w:b/>
          <w:sz w:val="32"/>
          <w:szCs w:val="32"/>
        </w:rPr>
        <w:t>3个工作日</w:t>
      </w:r>
      <w:r>
        <w:rPr>
          <w:rFonts w:ascii="仿宋" w:eastAsia="仿宋" w:hAnsi="仿宋" w:hint="eastAsia"/>
          <w:b/>
          <w:sz w:val="32"/>
          <w:szCs w:val="32"/>
        </w:rPr>
        <w:t>无异议</w:t>
      </w:r>
      <w:r>
        <w:rPr>
          <w:rFonts w:ascii="仿宋" w:eastAsia="仿宋" w:hAnsi="仿宋"/>
          <w:b/>
          <w:sz w:val="32"/>
          <w:szCs w:val="32"/>
        </w:rPr>
        <w:t>后报</w:t>
      </w:r>
      <w:r>
        <w:rPr>
          <w:rFonts w:ascii="仿宋" w:eastAsia="仿宋" w:hAnsi="仿宋" w:hint="eastAsia"/>
          <w:b/>
          <w:sz w:val="32"/>
          <w:szCs w:val="32"/>
        </w:rPr>
        <w:t>陆家嘴国泰人寿保险有限责任公司审核通过后，一次性发放奖学金并颁发荣誉证书。</w:t>
      </w:r>
    </w:p>
    <w:p w14:paraId="11807297" w14:textId="01766798" w:rsidR="000A5C07" w:rsidRDefault="00094B58">
      <w:pPr>
        <w:pStyle w:val="ab"/>
        <w:shd w:val="clear" w:color="auto" w:fill="FFFFFF"/>
        <w:spacing w:before="0" w:beforeAutospacing="0" w:after="75" w:afterAutospacing="0" w:line="158" w:lineRule="atLeast"/>
        <w:ind w:firstLine="420"/>
        <w:jc w:val="both"/>
        <w:rPr>
          <w:rFonts w:ascii="黑体" w:eastAsia="黑体" w:hAnsi="黑体" w:cs="Times New Roman"/>
          <w:b/>
          <w:kern w:val="2"/>
          <w:sz w:val="32"/>
          <w:szCs w:val="32"/>
        </w:rPr>
      </w:pPr>
      <w:r>
        <w:rPr>
          <w:rFonts w:ascii="黑体" w:eastAsia="黑体" w:hAnsi="黑体" w:cs="Times New Roman" w:hint="eastAsia"/>
          <w:b/>
          <w:kern w:val="2"/>
          <w:sz w:val="32"/>
          <w:szCs w:val="32"/>
        </w:rPr>
        <w:t>四</w:t>
      </w:r>
      <w:r w:rsidR="00404988">
        <w:rPr>
          <w:rFonts w:ascii="黑体" w:eastAsia="黑体" w:hAnsi="黑体" w:cs="Times New Roman" w:hint="eastAsia"/>
          <w:b/>
          <w:kern w:val="2"/>
          <w:sz w:val="32"/>
          <w:szCs w:val="32"/>
        </w:rPr>
        <w:t>、其他</w:t>
      </w:r>
    </w:p>
    <w:p w14:paraId="603F1E2E" w14:textId="77777777" w:rsidR="000A5C07" w:rsidRDefault="00404988">
      <w:pPr>
        <w:pStyle w:val="ab"/>
        <w:shd w:val="clear" w:color="auto" w:fill="FFFFFF"/>
        <w:spacing w:before="0" w:beforeAutospacing="0" w:after="75" w:afterAutospacing="0" w:line="158" w:lineRule="atLeast"/>
        <w:ind w:firstLine="420"/>
        <w:jc w:val="both"/>
        <w:rPr>
          <w:rFonts w:ascii="仿宋" w:eastAsia="仿宋" w:hAnsi="仿宋" w:cs="Times New Roman"/>
          <w:b/>
          <w:kern w:val="2"/>
          <w:sz w:val="32"/>
          <w:szCs w:val="32"/>
        </w:rPr>
      </w:pPr>
      <w:r>
        <w:rPr>
          <w:rFonts w:ascii="仿宋" w:eastAsia="仿宋" w:hAnsi="仿宋" w:cs="Times New Roman" w:hint="eastAsia"/>
          <w:b/>
          <w:kern w:val="2"/>
          <w:sz w:val="32"/>
          <w:szCs w:val="32"/>
        </w:rPr>
        <w:t>（一）若申请人提供虚假(成果)荣誉、成绩或者存在其他学术不端行为则取消参评资格，并按学术不端相关规定处理。</w:t>
      </w:r>
    </w:p>
    <w:p w14:paraId="015D334B" w14:textId="76396AD5" w:rsidR="000A5C07" w:rsidRDefault="00404988">
      <w:pPr>
        <w:ind w:firstLineChars="200" w:firstLine="643"/>
        <w:rPr>
          <w:rFonts w:ascii="仿宋" w:eastAsia="仿宋" w:hAnsi="仿宋"/>
          <w:b/>
          <w:sz w:val="32"/>
          <w:szCs w:val="32"/>
        </w:rPr>
      </w:pPr>
      <w:r>
        <w:rPr>
          <w:rFonts w:ascii="仿宋" w:eastAsia="仿宋" w:hAnsi="仿宋" w:hint="eastAsia"/>
          <w:b/>
          <w:sz w:val="32"/>
          <w:szCs w:val="32"/>
        </w:rPr>
        <w:t>（二）原则上不建议已经获得其它高额奖学金（包括：国家奖学金、国家励志奖学金、鸿儒奖学金、感恩中国近现代科学家奖学金、刘诗白奖学金等）的学生在同一评奖学年内获颁“</w:t>
      </w:r>
      <w:r>
        <w:rPr>
          <w:rFonts w:ascii="仿宋" w:eastAsia="仿宋" w:hAnsi="仿宋"/>
          <w:b/>
          <w:sz w:val="32"/>
          <w:szCs w:val="32"/>
        </w:rPr>
        <w:t>国泰春雨</w:t>
      </w:r>
      <w:r w:rsidR="008D019B">
        <w:rPr>
          <w:rFonts w:ascii="仿宋" w:eastAsia="仿宋" w:hAnsi="仿宋" w:hint="eastAsia"/>
          <w:b/>
          <w:sz w:val="32"/>
          <w:szCs w:val="32"/>
        </w:rPr>
        <w:t>”</w:t>
      </w:r>
      <w:r>
        <w:rPr>
          <w:rFonts w:ascii="仿宋" w:eastAsia="仿宋" w:hAnsi="仿宋"/>
          <w:b/>
          <w:sz w:val="32"/>
          <w:szCs w:val="32"/>
        </w:rPr>
        <w:t>奖</w:t>
      </w:r>
      <w:r>
        <w:rPr>
          <w:rFonts w:ascii="仿宋" w:eastAsia="仿宋" w:hAnsi="仿宋" w:hint="eastAsia"/>
          <w:b/>
          <w:sz w:val="32"/>
          <w:szCs w:val="32"/>
        </w:rPr>
        <w:t>助（学）</w:t>
      </w:r>
      <w:r>
        <w:rPr>
          <w:rFonts w:ascii="仿宋" w:eastAsia="仿宋" w:hAnsi="仿宋"/>
          <w:b/>
          <w:sz w:val="32"/>
          <w:szCs w:val="32"/>
        </w:rPr>
        <w:t>金</w:t>
      </w:r>
      <w:r>
        <w:rPr>
          <w:rFonts w:ascii="仿宋" w:eastAsia="仿宋" w:hAnsi="仿宋" w:hint="eastAsia"/>
          <w:b/>
          <w:sz w:val="32"/>
          <w:szCs w:val="32"/>
        </w:rPr>
        <w:t>。</w:t>
      </w:r>
    </w:p>
    <w:p w14:paraId="336AAB3F" w14:textId="335BEA55" w:rsidR="000A5C07" w:rsidRDefault="00404988">
      <w:pPr>
        <w:pStyle w:val="ab"/>
        <w:shd w:val="clear" w:color="auto" w:fill="FFFFFF"/>
        <w:spacing w:before="0" w:beforeAutospacing="0" w:after="75" w:afterAutospacing="0" w:line="158" w:lineRule="atLeast"/>
        <w:ind w:firstLine="420"/>
        <w:jc w:val="both"/>
        <w:rPr>
          <w:rFonts w:ascii="仿宋" w:eastAsia="仿宋" w:hAnsi="仿宋"/>
          <w:b/>
          <w:sz w:val="32"/>
          <w:szCs w:val="32"/>
        </w:rPr>
      </w:pPr>
      <w:r>
        <w:rPr>
          <w:rFonts w:ascii="仿宋" w:eastAsia="仿宋" w:hAnsi="仿宋" w:cs="Times New Roman" w:hint="eastAsia"/>
          <w:b/>
          <w:kern w:val="2"/>
          <w:sz w:val="32"/>
          <w:szCs w:val="32"/>
        </w:rPr>
        <w:t>（三）最终解释权归</w:t>
      </w:r>
      <w:bookmarkStart w:id="7" w:name="_Hlk224290686"/>
      <w:r w:rsidR="007F5F41">
        <w:rPr>
          <w:rFonts w:ascii="仿宋" w:eastAsia="仿宋" w:hAnsi="仿宋" w:hint="eastAsia"/>
          <w:b/>
          <w:sz w:val="32"/>
          <w:szCs w:val="32"/>
        </w:rPr>
        <w:t>西南</w:t>
      </w:r>
      <w:bookmarkStart w:id="8" w:name="_GoBack"/>
      <w:bookmarkEnd w:id="8"/>
      <w:r w:rsidR="007F5F41">
        <w:rPr>
          <w:rFonts w:ascii="仿宋" w:eastAsia="仿宋" w:hAnsi="仿宋" w:hint="eastAsia"/>
          <w:b/>
          <w:sz w:val="32"/>
          <w:szCs w:val="32"/>
        </w:rPr>
        <w:t>财经大学“</w:t>
      </w:r>
      <w:r w:rsidR="007F5F41" w:rsidRPr="00404988">
        <w:rPr>
          <w:rFonts w:ascii="仿宋" w:eastAsia="仿宋" w:hAnsi="仿宋" w:hint="eastAsia"/>
          <w:b/>
          <w:sz w:val="32"/>
          <w:szCs w:val="32"/>
        </w:rPr>
        <w:t>国泰春雨</w:t>
      </w:r>
      <w:r w:rsidR="007F5F41">
        <w:rPr>
          <w:rFonts w:ascii="仿宋" w:eastAsia="仿宋" w:hAnsi="仿宋" w:hint="eastAsia"/>
          <w:b/>
          <w:sz w:val="32"/>
          <w:szCs w:val="32"/>
        </w:rPr>
        <w:t>”</w:t>
      </w:r>
      <w:r w:rsidR="007F5F41" w:rsidRPr="00404988">
        <w:rPr>
          <w:rFonts w:ascii="仿宋" w:eastAsia="仿宋" w:hAnsi="仿宋" w:hint="eastAsia"/>
          <w:b/>
          <w:sz w:val="32"/>
          <w:szCs w:val="32"/>
        </w:rPr>
        <w:t>奖教金、奖助（学）金</w:t>
      </w:r>
      <w:r w:rsidR="007F5F41">
        <w:rPr>
          <w:rFonts w:ascii="仿宋" w:eastAsia="仿宋" w:hAnsi="仿宋" w:hint="eastAsia"/>
          <w:b/>
          <w:sz w:val="32"/>
          <w:szCs w:val="32"/>
        </w:rPr>
        <w:t>评审委员会</w:t>
      </w:r>
      <w:bookmarkEnd w:id="7"/>
      <w:r>
        <w:rPr>
          <w:rFonts w:ascii="仿宋" w:eastAsia="仿宋" w:hAnsi="仿宋" w:cs="Times New Roman" w:hint="eastAsia"/>
          <w:b/>
          <w:kern w:val="2"/>
          <w:sz w:val="32"/>
          <w:szCs w:val="32"/>
        </w:rPr>
        <w:t>。</w:t>
      </w:r>
    </w:p>
    <w:p w14:paraId="46CFEE45" w14:textId="52AFEC9E" w:rsidR="007F5F41" w:rsidRDefault="007F5F41" w:rsidP="007F5F41">
      <w:pPr>
        <w:ind w:right="1284"/>
        <w:jc w:val="center"/>
        <w:rPr>
          <w:rFonts w:ascii="黑体" w:eastAsia="黑体" w:hAnsi="黑体"/>
          <w:b/>
          <w:sz w:val="32"/>
          <w:szCs w:val="32"/>
        </w:rPr>
      </w:pPr>
      <w:r>
        <w:rPr>
          <w:rFonts w:ascii="黑体" w:eastAsia="黑体" w:hAnsi="黑体" w:hint="eastAsia"/>
          <w:b/>
          <w:sz w:val="32"/>
          <w:szCs w:val="32"/>
        </w:rPr>
        <w:t xml:space="preserve"> </w:t>
      </w:r>
      <w:r>
        <w:rPr>
          <w:rFonts w:ascii="黑体" w:eastAsia="黑体" w:hAnsi="黑体"/>
          <w:b/>
          <w:sz w:val="32"/>
          <w:szCs w:val="32"/>
        </w:rPr>
        <w:t xml:space="preserve">                     </w:t>
      </w:r>
      <w:r w:rsidRPr="007F5F41">
        <w:rPr>
          <w:rFonts w:ascii="黑体" w:eastAsia="黑体" w:hAnsi="黑体" w:hint="eastAsia"/>
          <w:b/>
          <w:sz w:val="32"/>
          <w:szCs w:val="32"/>
        </w:rPr>
        <w:t>西南财经大学</w:t>
      </w:r>
    </w:p>
    <w:p w14:paraId="12D35706" w14:textId="77777777" w:rsidR="007F5F41" w:rsidRDefault="007F5F41">
      <w:pPr>
        <w:jc w:val="right"/>
        <w:rPr>
          <w:rFonts w:ascii="黑体" w:eastAsia="黑体" w:hAnsi="黑体"/>
          <w:b/>
          <w:sz w:val="32"/>
          <w:szCs w:val="32"/>
        </w:rPr>
      </w:pPr>
      <w:r w:rsidRPr="007F5F41">
        <w:rPr>
          <w:rFonts w:ascii="黑体" w:eastAsia="黑体" w:hAnsi="黑体" w:hint="eastAsia"/>
          <w:b/>
          <w:sz w:val="32"/>
          <w:szCs w:val="32"/>
        </w:rPr>
        <w:t>“国泰春雨”奖教金、奖助（学）金评审委员会</w:t>
      </w:r>
    </w:p>
    <w:p w14:paraId="49E8DC48" w14:textId="4B893684" w:rsidR="000A5C07" w:rsidRDefault="007F5F41" w:rsidP="007F5F41">
      <w:pPr>
        <w:ind w:right="1284"/>
        <w:jc w:val="center"/>
        <w:rPr>
          <w:rFonts w:ascii="黑体" w:eastAsia="黑体" w:hAnsi="黑体"/>
          <w:b/>
          <w:sz w:val="32"/>
          <w:szCs w:val="32"/>
        </w:rPr>
      </w:pPr>
      <w:r>
        <w:rPr>
          <w:rFonts w:ascii="黑体" w:eastAsia="黑体" w:hAnsi="黑体"/>
          <w:b/>
          <w:sz w:val="32"/>
          <w:szCs w:val="32"/>
        </w:rPr>
        <w:t xml:space="preserve">                    </w:t>
      </w:r>
      <w:r w:rsidR="00404988">
        <w:rPr>
          <w:rFonts w:ascii="黑体" w:eastAsia="黑体" w:hAnsi="黑体"/>
          <w:b/>
          <w:sz w:val="32"/>
          <w:szCs w:val="32"/>
        </w:rPr>
        <w:t>20</w:t>
      </w:r>
      <w:r>
        <w:rPr>
          <w:rFonts w:ascii="黑体" w:eastAsia="黑体" w:hAnsi="黑体"/>
          <w:b/>
          <w:sz w:val="32"/>
          <w:szCs w:val="32"/>
        </w:rPr>
        <w:t>26</w:t>
      </w:r>
      <w:r w:rsidR="00404988">
        <w:rPr>
          <w:rFonts w:ascii="黑体" w:eastAsia="黑体" w:hAnsi="黑体"/>
          <w:b/>
          <w:sz w:val="32"/>
          <w:szCs w:val="32"/>
        </w:rPr>
        <w:t>年</w:t>
      </w:r>
      <w:r>
        <w:rPr>
          <w:rFonts w:ascii="黑体" w:eastAsia="黑体" w:hAnsi="黑体"/>
          <w:b/>
          <w:sz w:val="32"/>
          <w:szCs w:val="32"/>
        </w:rPr>
        <w:t>3</w:t>
      </w:r>
      <w:r w:rsidR="00404988">
        <w:rPr>
          <w:rFonts w:ascii="黑体" w:eastAsia="黑体" w:hAnsi="黑体"/>
          <w:b/>
          <w:sz w:val="32"/>
          <w:szCs w:val="32"/>
        </w:rPr>
        <w:t>月</w:t>
      </w:r>
    </w:p>
    <w:sectPr w:rsidR="000A5C07">
      <w:footerReference w:type="default" r:id="rId6"/>
      <w:pgSz w:w="11906" w:h="16838"/>
      <w:pgMar w:top="1440" w:right="1800" w:bottom="1440" w:left="180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3A632" w14:textId="77777777" w:rsidR="008F1834" w:rsidRDefault="008F1834" w:rsidP="008D019B">
      <w:r>
        <w:separator/>
      </w:r>
    </w:p>
  </w:endnote>
  <w:endnote w:type="continuationSeparator" w:id="0">
    <w:p w14:paraId="31FA01D4" w14:textId="77777777" w:rsidR="008F1834" w:rsidRDefault="008F1834" w:rsidP="008D0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4381113"/>
      <w:docPartObj>
        <w:docPartGallery w:val="Page Numbers (Bottom of Page)"/>
        <w:docPartUnique/>
      </w:docPartObj>
    </w:sdtPr>
    <w:sdtEndPr/>
    <w:sdtContent>
      <w:p w14:paraId="7E7A95B2" w14:textId="5753B8E4" w:rsidR="008D019B" w:rsidRDefault="008D019B">
        <w:pPr>
          <w:pStyle w:val="a7"/>
          <w:jc w:val="center"/>
        </w:pPr>
        <w:r>
          <w:fldChar w:fldCharType="begin"/>
        </w:r>
        <w:r>
          <w:instrText>PAGE   \* MERGEFORMAT</w:instrText>
        </w:r>
        <w:r>
          <w:fldChar w:fldCharType="separate"/>
        </w:r>
        <w:r>
          <w:rPr>
            <w:lang w:val="zh-CN"/>
          </w:rPr>
          <w:t>2</w:t>
        </w:r>
        <w:r>
          <w:fldChar w:fldCharType="end"/>
        </w:r>
      </w:p>
    </w:sdtContent>
  </w:sdt>
  <w:p w14:paraId="6B83166E" w14:textId="77777777" w:rsidR="008D019B" w:rsidRDefault="008D019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617F6A" w14:textId="77777777" w:rsidR="008F1834" w:rsidRDefault="008F1834" w:rsidP="008D019B">
      <w:r>
        <w:separator/>
      </w:r>
    </w:p>
  </w:footnote>
  <w:footnote w:type="continuationSeparator" w:id="0">
    <w:p w14:paraId="5AA8FA35" w14:textId="77777777" w:rsidR="008F1834" w:rsidRDefault="008F1834" w:rsidP="008D01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18F"/>
    <w:rsid w:val="000206F3"/>
    <w:rsid w:val="0003002B"/>
    <w:rsid w:val="00030C08"/>
    <w:rsid w:val="00035361"/>
    <w:rsid w:val="00046240"/>
    <w:rsid w:val="000603E3"/>
    <w:rsid w:val="00067D85"/>
    <w:rsid w:val="000934C0"/>
    <w:rsid w:val="00094B58"/>
    <w:rsid w:val="000A371E"/>
    <w:rsid w:val="000A5C07"/>
    <w:rsid w:val="000A5F0B"/>
    <w:rsid w:val="000C1DEC"/>
    <w:rsid w:val="000C3252"/>
    <w:rsid w:val="000C4236"/>
    <w:rsid w:val="000E4339"/>
    <w:rsid w:val="00102FE8"/>
    <w:rsid w:val="00110F24"/>
    <w:rsid w:val="00125651"/>
    <w:rsid w:val="00127707"/>
    <w:rsid w:val="0013249F"/>
    <w:rsid w:val="00140282"/>
    <w:rsid w:val="00167F45"/>
    <w:rsid w:val="0018000F"/>
    <w:rsid w:val="00192CA9"/>
    <w:rsid w:val="001C5CC5"/>
    <w:rsid w:val="001F7102"/>
    <w:rsid w:val="00200550"/>
    <w:rsid w:val="00202A22"/>
    <w:rsid w:val="00211D6F"/>
    <w:rsid w:val="00216777"/>
    <w:rsid w:val="00255148"/>
    <w:rsid w:val="00255858"/>
    <w:rsid w:val="002809C3"/>
    <w:rsid w:val="002812FD"/>
    <w:rsid w:val="00290DFB"/>
    <w:rsid w:val="00294539"/>
    <w:rsid w:val="002B2708"/>
    <w:rsid w:val="002C22DA"/>
    <w:rsid w:val="002C6548"/>
    <w:rsid w:val="002C7429"/>
    <w:rsid w:val="002E0C12"/>
    <w:rsid w:val="002E6F5F"/>
    <w:rsid w:val="002F0C94"/>
    <w:rsid w:val="002F630B"/>
    <w:rsid w:val="0031232E"/>
    <w:rsid w:val="00313AD6"/>
    <w:rsid w:val="00315F32"/>
    <w:rsid w:val="00325CEE"/>
    <w:rsid w:val="003508AC"/>
    <w:rsid w:val="00353831"/>
    <w:rsid w:val="00366DFA"/>
    <w:rsid w:val="003813A7"/>
    <w:rsid w:val="00384793"/>
    <w:rsid w:val="00392489"/>
    <w:rsid w:val="003A63F2"/>
    <w:rsid w:val="003B1576"/>
    <w:rsid w:val="003C58B1"/>
    <w:rsid w:val="003D215C"/>
    <w:rsid w:val="00404988"/>
    <w:rsid w:val="004130E0"/>
    <w:rsid w:val="00415005"/>
    <w:rsid w:val="0043117E"/>
    <w:rsid w:val="004435E7"/>
    <w:rsid w:val="00447D33"/>
    <w:rsid w:val="00447D82"/>
    <w:rsid w:val="004577B0"/>
    <w:rsid w:val="004B0248"/>
    <w:rsid w:val="004B4B15"/>
    <w:rsid w:val="004C2CDD"/>
    <w:rsid w:val="004D0898"/>
    <w:rsid w:val="004D2534"/>
    <w:rsid w:val="004D5FD5"/>
    <w:rsid w:val="004E0B9E"/>
    <w:rsid w:val="004E14DC"/>
    <w:rsid w:val="004E1E26"/>
    <w:rsid w:val="0050078C"/>
    <w:rsid w:val="00531DE9"/>
    <w:rsid w:val="005502B8"/>
    <w:rsid w:val="005548BC"/>
    <w:rsid w:val="00556EB8"/>
    <w:rsid w:val="00582EA9"/>
    <w:rsid w:val="005903B0"/>
    <w:rsid w:val="00593E4C"/>
    <w:rsid w:val="0059618F"/>
    <w:rsid w:val="005B4C79"/>
    <w:rsid w:val="005E5E6D"/>
    <w:rsid w:val="005F269E"/>
    <w:rsid w:val="00604D95"/>
    <w:rsid w:val="00612A15"/>
    <w:rsid w:val="006176A5"/>
    <w:rsid w:val="00636059"/>
    <w:rsid w:val="00645BBA"/>
    <w:rsid w:val="0065342C"/>
    <w:rsid w:val="00661F94"/>
    <w:rsid w:val="00675028"/>
    <w:rsid w:val="006801FE"/>
    <w:rsid w:val="006A36D1"/>
    <w:rsid w:val="006C5194"/>
    <w:rsid w:val="006D0E1A"/>
    <w:rsid w:val="006E5339"/>
    <w:rsid w:val="006F0EC3"/>
    <w:rsid w:val="00701549"/>
    <w:rsid w:val="00722E3E"/>
    <w:rsid w:val="00737A8C"/>
    <w:rsid w:val="00742CEB"/>
    <w:rsid w:val="00745EF2"/>
    <w:rsid w:val="007666A2"/>
    <w:rsid w:val="00770E13"/>
    <w:rsid w:val="007B59F8"/>
    <w:rsid w:val="007C575D"/>
    <w:rsid w:val="007D3E09"/>
    <w:rsid w:val="007E2145"/>
    <w:rsid w:val="007F3E3D"/>
    <w:rsid w:val="007F56CE"/>
    <w:rsid w:val="007F5F41"/>
    <w:rsid w:val="00804606"/>
    <w:rsid w:val="00825BE0"/>
    <w:rsid w:val="00854FDC"/>
    <w:rsid w:val="00862F28"/>
    <w:rsid w:val="008737EC"/>
    <w:rsid w:val="0088202E"/>
    <w:rsid w:val="008A00A1"/>
    <w:rsid w:val="008B1D0C"/>
    <w:rsid w:val="008B2FFB"/>
    <w:rsid w:val="008B3CC8"/>
    <w:rsid w:val="008C0A54"/>
    <w:rsid w:val="008C39B8"/>
    <w:rsid w:val="008D019B"/>
    <w:rsid w:val="008D0E4B"/>
    <w:rsid w:val="008D44A8"/>
    <w:rsid w:val="008E6E69"/>
    <w:rsid w:val="008F02DE"/>
    <w:rsid w:val="008F1834"/>
    <w:rsid w:val="008F3CA6"/>
    <w:rsid w:val="008F7AF5"/>
    <w:rsid w:val="009346B9"/>
    <w:rsid w:val="00936FA2"/>
    <w:rsid w:val="00946C5C"/>
    <w:rsid w:val="009A6054"/>
    <w:rsid w:val="009C0BC7"/>
    <w:rsid w:val="009C0D37"/>
    <w:rsid w:val="009C4A45"/>
    <w:rsid w:val="009D4B3D"/>
    <w:rsid w:val="009F6AA5"/>
    <w:rsid w:val="00A02DBA"/>
    <w:rsid w:val="00A148DF"/>
    <w:rsid w:val="00A26CA3"/>
    <w:rsid w:val="00A70970"/>
    <w:rsid w:val="00A84D9F"/>
    <w:rsid w:val="00AA125B"/>
    <w:rsid w:val="00AA6615"/>
    <w:rsid w:val="00AB40CC"/>
    <w:rsid w:val="00AC0E49"/>
    <w:rsid w:val="00AD47AB"/>
    <w:rsid w:val="00AD4817"/>
    <w:rsid w:val="00AE7F02"/>
    <w:rsid w:val="00B029F0"/>
    <w:rsid w:val="00B30BAF"/>
    <w:rsid w:val="00B43B69"/>
    <w:rsid w:val="00B448F6"/>
    <w:rsid w:val="00B71936"/>
    <w:rsid w:val="00B762E3"/>
    <w:rsid w:val="00B933BE"/>
    <w:rsid w:val="00BB213A"/>
    <w:rsid w:val="00BB34D0"/>
    <w:rsid w:val="00BC6CF3"/>
    <w:rsid w:val="00BC7CEA"/>
    <w:rsid w:val="00BD0071"/>
    <w:rsid w:val="00BE7FB1"/>
    <w:rsid w:val="00BF1C3E"/>
    <w:rsid w:val="00C069B1"/>
    <w:rsid w:val="00C246C4"/>
    <w:rsid w:val="00C41DBD"/>
    <w:rsid w:val="00C46E49"/>
    <w:rsid w:val="00C57935"/>
    <w:rsid w:val="00C630C7"/>
    <w:rsid w:val="00C64038"/>
    <w:rsid w:val="00C74508"/>
    <w:rsid w:val="00C9344E"/>
    <w:rsid w:val="00CA0416"/>
    <w:rsid w:val="00CA2829"/>
    <w:rsid w:val="00CA3ECA"/>
    <w:rsid w:val="00CA5483"/>
    <w:rsid w:val="00CA5F79"/>
    <w:rsid w:val="00CB24D7"/>
    <w:rsid w:val="00CC0DD2"/>
    <w:rsid w:val="00CD06D7"/>
    <w:rsid w:val="00CD592F"/>
    <w:rsid w:val="00CF3127"/>
    <w:rsid w:val="00CF3A20"/>
    <w:rsid w:val="00CF422B"/>
    <w:rsid w:val="00CF563A"/>
    <w:rsid w:val="00D016E7"/>
    <w:rsid w:val="00D0511F"/>
    <w:rsid w:val="00D2034F"/>
    <w:rsid w:val="00D35CF4"/>
    <w:rsid w:val="00D7057E"/>
    <w:rsid w:val="00D80968"/>
    <w:rsid w:val="00D94E11"/>
    <w:rsid w:val="00DC12F1"/>
    <w:rsid w:val="00DD09F9"/>
    <w:rsid w:val="00DD3B88"/>
    <w:rsid w:val="00DF3413"/>
    <w:rsid w:val="00E000E0"/>
    <w:rsid w:val="00E11BE6"/>
    <w:rsid w:val="00E25D9A"/>
    <w:rsid w:val="00E327BE"/>
    <w:rsid w:val="00E33C4F"/>
    <w:rsid w:val="00E46B35"/>
    <w:rsid w:val="00E6686D"/>
    <w:rsid w:val="00E70294"/>
    <w:rsid w:val="00E87DCE"/>
    <w:rsid w:val="00E913C4"/>
    <w:rsid w:val="00E9390E"/>
    <w:rsid w:val="00EA7C5A"/>
    <w:rsid w:val="00ED4FC5"/>
    <w:rsid w:val="00EE2D1B"/>
    <w:rsid w:val="00EE4D7A"/>
    <w:rsid w:val="00EF138D"/>
    <w:rsid w:val="00F03AE3"/>
    <w:rsid w:val="00F04167"/>
    <w:rsid w:val="00F205B8"/>
    <w:rsid w:val="00F52331"/>
    <w:rsid w:val="00F71C13"/>
    <w:rsid w:val="00F85FF8"/>
    <w:rsid w:val="00FA163B"/>
    <w:rsid w:val="00FA75C1"/>
    <w:rsid w:val="00FA7E3C"/>
    <w:rsid w:val="00FD531E"/>
    <w:rsid w:val="00FF0060"/>
    <w:rsid w:val="00FF6CC8"/>
    <w:rsid w:val="00FF7F4A"/>
    <w:rsid w:val="0D04565D"/>
    <w:rsid w:val="23A152A7"/>
    <w:rsid w:val="2B337A57"/>
    <w:rsid w:val="32AF5D6B"/>
    <w:rsid w:val="341E003F"/>
    <w:rsid w:val="361971D0"/>
    <w:rsid w:val="6DC2316B"/>
    <w:rsid w:val="78835424"/>
    <w:rsid w:val="7ED31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D2BDAB"/>
  <w15:docId w15:val="{2A352A2E-B43D-489B-B333-5E26BDC22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c">
    <w:name w:val="Strong"/>
    <w:basedOn w:val="a0"/>
    <w:uiPriority w:val="22"/>
    <w:qFormat/>
    <w:rPr>
      <w:b/>
      <w:bCs/>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8">
    <w:name w:val="页脚 字符"/>
    <w:basedOn w:val="a0"/>
    <w:link w:val="a7"/>
    <w:uiPriority w:val="99"/>
    <w:qFormat/>
    <w:rPr>
      <w:rFonts w:ascii="Times New Roman" w:eastAsia="宋体" w:hAnsi="Times New Roman" w:cs="Times New Roman"/>
      <w:sz w:val="18"/>
      <w:szCs w:val="18"/>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styleId="ad">
    <w:name w:val="List Paragraph"/>
    <w:basedOn w:val="a"/>
    <w:uiPriority w:val="34"/>
    <w:qFormat/>
    <w:pPr>
      <w:ind w:firstLineChars="200" w:firstLine="420"/>
    </w:pPr>
  </w:style>
  <w:style w:type="paragraph" w:customStyle="1" w:styleId="ds-markdown-paragraph">
    <w:name w:val="ds-markdown-paragraph"/>
    <w:basedOn w:val="a"/>
    <w:qFormat/>
    <w:pPr>
      <w:widowControl/>
      <w:spacing w:before="100" w:beforeAutospacing="1" w:after="100" w:afterAutospacing="1"/>
      <w:jc w:val="left"/>
    </w:pPr>
    <w:rPr>
      <w:rFonts w:ascii="宋体" w:hAnsi="宋体" w:cs="宋体"/>
      <w:kern w:val="0"/>
      <w:sz w:val="24"/>
    </w:rPr>
  </w:style>
  <w:style w:type="character" w:customStyle="1" w:styleId="a4">
    <w:name w:val="日期 字符"/>
    <w:basedOn w:val="a0"/>
    <w:link w:val="a3"/>
    <w:uiPriority w:val="99"/>
    <w:semiHidden/>
    <w:qFormat/>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325</Words>
  <Characters>1854</Characters>
  <Application>Microsoft Office Word</Application>
  <DocSecurity>0</DocSecurity>
  <Lines>15</Lines>
  <Paragraphs>4</Paragraphs>
  <ScaleCrop>false</ScaleCrop>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马丹丹</dc:creator>
  <cp:lastModifiedBy>Administrator</cp:lastModifiedBy>
  <cp:revision>2</cp:revision>
  <cp:lastPrinted>2022-10-13T07:58:00Z</cp:lastPrinted>
  <dcterms:created xsi:type="dcterms:W3CDTF">2026-10-08T05:25:00Z</dcterms:created>
  <dcterms:modified xsi:type="dcterms:W3CDTF">2026-10-08T05:25:00Z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eyJoZGlkIjoiOTc3M2Y5NzIzMDFlZjAyY2Q4Njk5ODkyYjFjNzBiNTQiLCJ1c2VySWQiOiIxNjgzNTYwNDQ2In0=</vt:lpwstr>
  </property>
  <property fmtid="{D5CDD505-2E9C-101B-9397-08002B2CF9AE}" pid="3" name="KSOProductBuildVer">
    <vt:lpwstr>2052-12.1.0.23542</vt:lpwstr>
  </property>
  <property fmtid="{D5CDD505-2E9C-101B-9397-08002B2CF9AE}" pid="4" name="ICV">
    <vt:lpwstr>A5435CAE5E264F33B4D272C79E5DEC0A_13</vt:lpwstr>
  </property>
</Properties>
</file>